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F75BB" w14:textId="59B2E3AB" w:rsidR="001E146A" w:rsidRPr="00607985" w:rsidRDefault="001E146A" w:rsidP="00607985">
      <w:pPr>
        <w:jc w:val="both"/>
        <w:rPr>
          <w:rFonts w:ascii="Times New Roman" w:hAnsi="Times New Roman"/>
          <w:b/>
          <w:bCs/>
          <w:sz w:val="36"/>
          <w:szCs w:val="36"/>
        </w:rPr>
      </w:pPr>
      <w:r w:rsidRPr="00607985">
        <w:rPr>
          <w:rFonts w:ascii="Times New Roman" w:hAnsi="Times New Roman"/>
          <w:b/>
          <w:bCs/>
          <w:sz w:val="36"/>
          <w:szCs w:val="36"/>
        </w:rPr>
        <w:t xml:space="preserve">ROLE OF LAW AND LEGAL INSTITUTIONS IN EMERGINGG ECONOMY: THE INDIAN PERSPECTIVE </w:t>
      </w:r>
    </w:p>
    <w:p w14:paraId="6AC4565B" w14:textId="77777777" w:rsidR="001E146A" w:rsidRDefault="001E146A" w:rsidP="001E146A">
      <w:pPr>
        <w:jc w:val="center"/>
        <w:rPr>
          <w:rFonts w:ascii="Garamond" w:hAnsi="Garamond"/>
          <w:b/>
          <w:sz w:val="32"/>
          <w:szCs w:val="32"/>
        </w:rPr>
      </w:pPr>
    </w:p>
    <w:p w14:paraId="1B04976B" w14:textId="77777777" w:rsidR="00607985" w:rsidRDefault="00607985" w:rsidP="001E146A">
      <w:pPr>
        <w:spacing w:line="360" w:lineRule="auto"/>
        <w:ind w:left="2880" w:firstLine="720"/>
        <w:jc w:val="both"/>
        <w:rPr>
          <w:rFonts w:ascii="Times New Roman" w:hAnsi="Times New Roman"/>
          <w:b/>
          <w:sz w:val="24"/>
          <w:szCs w:val="24"/>
        </w:rPr>
      </w:pPr>
    </w:p>
    <w:p w14:paraId="1A31A9EF" w14:textId="77777777" w:rsidR="00607985" w:rsidRDefault="00607985" w:rsidP="001E146A">
      <w:pPr>
        <w:spacing w:line="360" w:lineRule="auto"/>
        <w:ind w:left="2880" w:firstLine="720"/>
        <w:jc w:val="both"/>
        <w:rPr>
          <w:rFonts w:ascii="Times New Roman" w:hAnsi="Times New Roman"/>
          <w:b/>
          <w:sz w:val="24"/>
          <w:szCs w:val="24"/>
        </w:rPr>
      </w:pPr>
    </w:p>
    <w:p w14:paraId="0931CF95" w14:textId="77777777" w:rsidR="001E146A" w:rsidRPr="00182BBD" w:rsidRDefault="001E146A" w:rsidP="001E146A">
      <w:pPr>
        <w:spacing w:line="360" w:lineRule="auto"/>
        <w:ind w:left="2880" w:firstLine="720"/>
        <w:jc w:val="both"/>
        <w:rPr>
          <w:rFonts w:ascii="Times New Roman" w:hAnsi="Times New Roman"/>
          <w:b/>
          <w:sz w:val="24"/>
          <w:szCs w:val="24"/>
        </w:rPr>
      </w:pPr>
      <w:r>
        <w:rPr>
          <w:rFonts w:ascii="Times New Roman" w:hAnsi="Times New Roman"/>
          <w:b/>
          <w:sz w:val="24"/>
          <w:szCs w:val="24"/>
        </w:rPr>
        <w:t>ABSTRACT</w:t>
      </w:r>
    </w:p>
    <w:p w14:paraId="56F5379B" w14:textId="64D2755F" w:rsidR="001E146A" w:rsidRPr="00182BBD" w:rsidRDefault="001E146A" w:rsidP="001E146A">
      <w:pPr>
        <w:spacing w:line="360" w:lineRule="auto"/>
        <w:jc w:val="both"/>
        <w:rPr>
          <w:rFonts w:ascii="Times New Roman" w:hAnsi="Times New Roman"/>
          <w:sz w:val="24"/>
          <w:szCs w:val="24"/>
        </w:rPr>
      </w:pPr>
      <w:r w:rsidRPr="00182BBD">
        <w:rPr>
          <w:rFonts w:ascii="Times New Roman" w:hAnsi="Times New Roman"/>
          <w:sz w:val="24"/>
          <w:szCs w:val="24"/>
        </w:rPr>
        <w:t xml:space="preserve">Role of Law and Legal Institutions is very crucial in the Economic sphere of the State. </w:t>
      </w:r>
      <w:r w:rsidR="00FD3A33">
        <w:rPr>
          <w:rFonts w:ascii="Times New Roman" w:hAnsi="Times New Roman"/>
          <w:sz w:val="24"/>
          <w:szCs w:val="24"/>
        </w:rPr>
        <w:t>I</w:t>
      </w:r>
      <w:r w:rsidRPr="00182BBD">
        <w:rPr>
          <w:rFonts w:ascii="Times New Roman" w:hAnsi="Times New Roman"/>
          <w:sz w:val="24"/>
          <w:szCs w:val="24"/>
        </w:rPr>
        <w:t xml:space="preserve"> will </w:t>
      </w:r>
      <w:r w:rsidR="00FD3A33">
        <w:rPr>
          <w:rFonts w:ascii="Times New Roman" w:hAnsi="Times New Roman"/>
          <w:sz w:val="24"/>
          <w:szCs w:val="24"/>
        </w:rPr>
        <w:t>discuss</w:t>
      </w:r>
      <w:r w:rsidRPr="00182BBD">
        <w:rPr>
          <w:rFonts w:ascii="Times New Roman" w:hAnsi="Times New Roman"/>
          <w:sz w:val="24"/>
          <w:szCs w:val="24"/>
        </w:rPr>
        <w:t xml:space="preserve"> the changes in Law which brought the changes in the economic policy and the changes in the economic policies which brought changes in the Law</w:t>
      </w:r>
      <w:r w:rsidR="00FD3A33">
        <w:rPr>
          <w:rFonts w:ascii="Times New Roman" w:hAnsi="Times New Roman"/>
          <w:sz w:val="24"/>
          <w:szCs w:val="24"/>
        </w:rPr>
        <w:t xml:space="preserve"> to highlight the inter-relation of the Law and Economics in the Development of the </w:t>
      </w:r>
      <w:r w:rsidR="00693885">
        <w:rPr>
          <w:rFonts w:ascii="Times New Roman" w:hAnsi="Times New Roman"/>
          <w:sz w:val="24"/>
          <w:szCs w:val="24"/>
        </w:rPr>
        <w:t xml:space="preserve">Indian </w:t>
      </w:r>
      <w:r w:rsidR="00FD3A33">
        <w:rPr>
          <w:rFonts w:ascii="Times New Roman" w:hAnsi="Times New Roman"/>
          <w:sz w:val="24"/>
          <w:szCs w:val="24"/>
        </w:rPr>
        <w:t>State</w:t>
      </w:r>
      <w:r w:rsidRPr="00182BBD">
        <w:rPr>
          <w:rFonts w:ascii="Times New Roman" w:hAnsi="Times New Roman"/>
          <w:sz w:val="24"/>
          <w:szCs w:val="24"/>
        </w:rPr>
        <w:t xml:space="preserve">. </w:t>
      </w:r>
      <w:r w:rsidR="00FD3A33">
        <w:rPr>
          <w:rFonts w:ascii="Times New Roman" w:hAnsi="Times New Roman"/>
          <w:sz w:val="24"/>
          <w:szCs w:val="24"/>
        </w:rPr>
        <w:t>I</w:t>
      </w:r>
      <w:r w:rsidRPr="00182BBD">
        <w:rPr>
          <w:rFonts w:ascii="Times New Roman" w:hAnsi="Times New Roman"/>
          <w:sz w:val="24"/>
          <w:szCs w:val="24"/>
        </w:rPr>
        <w:t xml:space="preserve"> will examine the process of legislation</w:t>
      </w:r>
      <w:r w:rsidR="00FD3A33">
        <w:rPr>
          <w:rFonts w:ascii="Times New Roman" w:hAnsi="Times New Roman"/>
          <w:sz w:val="24"/>
          <w:szCs w:val="24"/>
        </w:rPr>
        <w:t xml:space="preserve"> through which</w:t>
      </w:r>
      <w:r w:rsidRPr="00182BBD">
        <w:rPr>
          <w:rFonts w:ascii="Times New Roman" w:hAnsi="Times New Roman"/>
          <w:sz w:val="24"/>
          <w:szCs w:val="24"/>
        </w:rPr>
        <w:t xml:space="preserve"> the highly centralized inward</w:t>
      </w:r>
      <w:r w:rsidR="00FD3A33">
        <w:rPr>
          <w:rFonts w:ascii="Times New Roman" w:hAnsi="Times New Roman"/>
          <w:sz w:val="24"/>
          <w:szCs w:val="24"/>
        </w:rPr>
        <w:t>-</w:t>
      </w:r>
      <w:r w:rsidRPr="00182BBD">
        <w:rPr>
          <w:rFonts w:ascii="Times New Roman" w:hAnsi="Times New Roman"/>
          <w:sz w:val="24"/>
          <w:szCs w:val="24"/>
        </w:rPr>
        <w:t xml:space="preserve">looking </w:t>
      </w:r>
      <w:r w:rsidR="00FD3A33">
        <w:rPr>
          <w:rFonts w:ascii="Times New Roman" w:hAnsi="Times New Roman"/>
          <w:sz w:val="24"/>
          <w:szCs w:val="24"/>
        </w:rPr>
        <w:t xml:space="preserve">economic </w:t>
      </w:r>
      <w:r w:rsidRPr="00182BBD">
        <w:rPr>
          <w:rFonts w:ascii="Times New Roman" w:hAnsi="Times New Roman"/>
          <w:sz w:val="24"/>
          <w:szCs w:val="24"/>
        </w:rPr>
        <w:t>pol</w:t>
      </w:r>
      <w:r>
        <w:rPr>
          <w:rFonts w:ascii="Times New Roman" w:hAnsi="Times New Roman"/>
          <w:sz w:val="24"/>
          <w:szCs w:val="24"/>
        </w:rPr>
        <w:t xml:space="preserve">icies of India </w:t>
      </w:r>
      <w:r w:rsidR="00FD3A33">
        <w:rPr>
          <w:rFonts w:ascii="Times New Roman" w:hAnsi="Times New Roman"/>
          <w:sz w:val="24"/>
          <w:szCs w:val="24"/>
        </w:rPr>
        <w:t>came to be transformed</w:t>
      </w:r>
      <w:r w:rsidRPr="00182BBD">
        <w:rPr>
          <w:rFonts w:ascii="Times New Roman" w:hAnsi="Times New Roman"/>
          <w:sz w:val="24"/>
          <w:szCs w:val="24"/>
        </w:rPr>
        <w:t xml:space="preserve"> </w:t>
      </w:r>
      <w:r w:rsidR="00FD3A33">
        <w:rPr>
          <w:rFonts w:ascii="Times New Roman" w:hAnsi="Times New Roman"/>
          <w:sz w:val="24"/>
          <w:szCs w:val="24"/>
        </w:rPr>
        <w:t>in</w:t>
      </w:r>
      <w:r w:rsidRPr="00182BBD">
        <w:rPr>
          <w:rFonts w:ascii="Times New Roman" w:hAnsi="Times New Roman"/>
          <w:sz w:val="24"/>
          <w:szCs w:val="24"/>
        </w:rPr>
        <w:t xml:space="preserve">to liberalized, outward looking policies. I will show how the country moved towards globalization, liberalization, deregulation and privatization and what </w:t>
      </w:r>
      <w:r w:rsidR="00FD3A33">
        <w:rPr>
          <w:rFonts w:ascii="Times New Roman" w:hAnsi="Times New Roman"/>
          <w:sz w:val="24"/>
          <w:szCs w:val="24"/>
        </w:rPr>
        <w:t>were its</w:t>
      </w:r>
      <w:r w:rsidRPr="00182BBD">
        <w:rPr>
          <w:rFonts w:ascii="Times New Roman" w:hAnsi="Times New Roman"/>
          <w:sz w:val="24"/>
          <w:szCs w:val="24"/>
        </w:rPr>
        <w:t xml:space="preserve"> effects on the economic </w:t>
      </w:r>
      <w:r w:rsidR="00FD3A33">
        <w:rPr>
          <w:rFonts w:ascii="Times New Roman" w:hAnsi="Times New Roman"/>
          <w:sz w:val="24"/>
          <w:szCs w:val="24"/>
        </w:rPr>
        <w:t>sphere</w:t>
      </w:r>
      <w:r w:rsidRPr="00182BBD">
        <w:rPr>
          <w:rFonts w:ascii="Times New Roman" w:hAnsi="Times New Roman"/>
          <w:sz w:val="24"/>
          <w:szCs w:val="24"/>
        </w:rPr>
        <w:t xml:space="preserve">. What I want to conclude is that in the </w:t>
      </w:r>
      <w:r w:rsidR="00FD3A33">
        <w:rPr>
          <w:rFonts w:ascii="Times New Roman" w:hAnsi="Times New Roman"/>
          <w:sz w:val="24"/>
          <w:szCs w:val="24"/>
        </w:rPr>
        <w:t>G</w:t>
      </w:r>
      <w:r w:rsidRPr="00182BBD">
        <w:rPr>
          <w:rFonts w:ascii="Times New Roman" w:hAnsi="Times New Roman"/>
          <w:sz w:val="24"/>
          <w:szCs w:val="24"/>
        </w:rPr>
        <w:t xml:space="preserve">overnment sphere as in the market sphere there </w:t>
      </w:r>
      <w:r w:rsidR="00FD3A33">
        <w:rPr>
          <w:rFonts w:ascii="Times New Roman" w:hAnsi="Times New Roman"/>
          <w:sz w:val="24"/>
          <w:szCs w:val="24"/>
        </w:rPr>
        <w:t>is</w:t>
      </w:r>
      <w:r w:rsidRPr="00182BBD">
        <w:rPr>
          <w:rFonts w:ascii="Times New Roman" w:hAnsi="Times New Roman"/>
          <w:sz w:val="24"/>
          <w:szCs w:val="24"/>
        </w:rPr>
        <w:t xml:space="preserve"> an invisible hand, but operating in the opposite direction from Adam Smiths; an </w:t>
      </w:r>
      <w:r w:rsidR="00FD3A33">
        <w:rPr>
          <w:rFonts w:ascii="Times New Roman" w:hAnsi="Times New Roman"/>
          <w:sz w:val="24"/>
          <w:szCs w:val="24"/>
        </w:rPr>
        <w:t>Institution</w:t>
      </w:r>
      <w:r w:rsidRPr="00182BBD">
        <w:rPr>
          <w:rFonts w:ascii="Times New Roman" w:hAnsi="Times New Roman"/>
          <w:sz w:val="24"/>
          <w:szCs w:val="24"/>
        </w:rPr>
        <w:t xml:space="preserve"> who intents only to serve the public interest by fostering interventions in the economy is led by an invisible hand to promote private interest which was no part of his intention. This</w:t>
      </w:r>
      <w:r>
        <w:rPr>
          <w:rFonts w:ascii="Times New Roman" w:hAnsi="Times New Roman"/>
          <w:sz w:val="24"/>
          <w:szCs w:val="24"/>
        </w:rPr>
        <w:t xml:space="preserve"> concept</w:t>
      </w:r>
      <w:r w:rsidRPr="00182BBD">
        <w:rPr>
          <w:rFonts w:ascii="Times New Roman" w:hAnsi="Times New Roman"/>
          <w:sz w:val="24"/>
          <w:szCs w:val="24"/>
        </w:rPr>
        <w:t xml:space="preserve"> has been accepted by the Planning Commission of India and that is why it changed its policies by way of the 8</w:t>
      </w:r>
      <w:r w:rsidRPr="00182BBD">
        <w:rPr>
          <w:rFonts w:ascii="Times New Roman" w:hAnsi="Times New Roman"/>
          <w:sz w:val="24"/>
          <w:szCs w:val="24"/>
          <w:vertAlign w:val="superscript"/>
        </w:rPr>
        <w:t>th</w:t>
      </w:r>
      <w:r w:rsidRPr="00182BBD">
        <w:rPr>
          <w:rFonts w:ascii="Times New Roman" w:hAnsi="Times New Roman"/>
          <w:sz w:val="24"/>
          <w:szCs w:val="24"/>
        </w:rPr>
        <w:t xml:space="preserve"> Five year plan and the Role of the </w:t>
      </w:r>
      <w:r w:rsidR="00693885">
        <w:rPr>
          <w:rFonts w:ascii="Times New Roman" w:hAnsi="Times New Roman"/>
          <w:sz w:val="24"/>
          <w:szCs w:val="24"/>
        </w:rPr>
        <w:t xml:space="preserve">Indian </w:t>
      </w:r>
      <w:r w:rsidRPr="00182BBD">
        <w:rPr>
          <w:rFonts w:ascii="Times New Roman" w:hAnsi="Times New Roman"/>
          <w:sz w:val="24"/>
          <w:szCs w:val="24"/>
        </w:rPr>
        <w:t xml:space="preserve">State in the private sphere was withdrawn and the private sector was given much wider space to carry on its activities without many interventions, regulations and restrictions.           </w:t>
      </w:r>
    </w:p>
    <w:p w14:paraId="18632328" w14:textId="78EDA882" w:rsidR="001E146A" w:rsidRDefault="001E146A" w:rsidP="001E146A">
      <w:pPr>
        <w:rPr>
          <w:rFonts w:ascii="Times New Roman" w:hAnsi="Times New Roman"/>
          <w:b/>
          <w:sz w:val="24"/>
          <w:szCs w:val="24"/>
        </w:rPr>
      </w:pPr>
    </w:p>
    <w:p w14:paraId="7E50E2ED" w14:textId="77777777" w:rsidR="00607985" w:rsidRDefault="00607985" w:rsidP="001E146A">
      <w:pPr>
        <w:jc w:val="center"/>
        <w:rPr>
          <w:rFonts w:ascii="Times New Roman" w:hAnsi="Times New Roman"/>
          <w:b/>
          <w:sz w:val="24"/>
          <w:szCs w:val="24"/>
        </w:rPr>
      </w:pPr>
    </w:p>
    <w:p w14:paraId="001EABA4" w14:textId="77777777" w:rsidR="00607985" w:rsidRDefault="00607985" w:rsidP="001E146A">
      <w:pPr>
        <w:jc w:val="center"/>
        <w:rPr>
          <w:rFonts w:ascii="Times New Roman" w:hAnsi="Times New Roman"/>
          <w:b/>
          <w:sz w:val="24"/>
          <w:szCs w:val="24"/>
        </w:rPr>
      </w:pPr>
    </w:p>
    <w:p w14:paraId="33AB6AB3" w14:textId="77777777" w:rsidR="00607985" w:rsidRDefault="00607985" w:rsidP="001E146A">
      <w:pPr>
        <w:jc w:val="center"/>
        <w:rPr>
          <w:rFonts w:ascii="Times New Roman" w:hAnsi="Times New Roman"/>
          <w:b/>
          <w:sz w:val="24"/>
          <w:szCs w:val="24"/>
        </w:rPr>
      </w:pPr>
    </w:p>
    <w:p w14:paraId="522930BE" w14:textId="77777777" w:rsidR="00607985" w:rsidRDefault="00607985" w:rsidP="001E146A">
      <w:pPr>
        <w:jc w:val="center"/>
        <w:rPr>
          <w:rFonts w:ascii="Times New Roman" w:hAnsi="Times New Roman"/>
          <w:b/>
          <w:sz w:val="24"/>
          <w:szCs w:val="24"/>
        </w:rPr>
      </w:pPr>
    </w:p>
    <w:p w14:paraId="113FB77A" w14:textId="77777777" w:rsidR="00607985" w:rsidRDefault="00607985" w:rsidP="001E146A">
      <w:pPr>
        <w:jc w:val="center"/>
        <w:rPr>
          <w:rFonts w:ascii="Times New Roman" w:hAnsi="Times New Roman"/>
          <w:b/>
          <w:sz w:val="24"/>
          <w:szCs w:val="24"/>
        </w:rPr>
      </w:pPr>
    </w:p>
    <w:p w14:paraId="2E4873F3" w14:textId="77777777" w:rsidR="001E146A" w:rsidRDefault="001E146A" w:rsidP="001E146A">
      <w:pPr>
        <w:jc w:val="center"/>
        <w:rPr>
          <w:rFonts w:ascii="Times New Roman" w:hAnsi="Times New Roman"/>
          <w:b/>
          <w:sz w:val="24"/>
          <w:szCs w:val="24"/>
        </w:rPr>
      </w:pPr>
      <w:r>
        <w:rPr>
          <w:rFonts w:ascii="Times New Roman" w:hAnsi="Times New Roman"/>
          <w:b/>
          <w:sz w:val="24"/>
          <w:szCs w:val="24"/>
        </w:rPr>
        <w:lastRenderedPageBreak/>
        <w:t>TABLE OF CONTENTS.</w:t>
      </w:r>
    </w:p>
    <w:p w14:paraId="2C94F085" w14:textId="77777777" w:rsidR="001E146A" w:rsidRDefault="001E146A" w:rsidP="001E146A">
      <w:pPr>
        <w:jc w:val="center"/>
        <w:rPr>
          <w:rFonts w:ascii="Times New Roman" w:hAnsi="Times New Roman"/>
          <w:b/>
          <w:sz w:val="24"/>
          <w:szCs w:val="24"/>
        </w:rPr>
      </w:pPr>
    </w:p>
    <w:p w14:paraId="68DBDD7B" w14:textId="77777777" w:rsidR="001E146A" w:rsidRDefault="001E146A" w:rsidP="001E146A">
      <w:pPr>
        <w:rPr>
          <w:rFonts w:ascii="Times New Roman" w:hAnsi="Times New Roman"/>
          <w:b/>
          <w:sz w:val="24"/>
          <w:szCs w:val="24"/>
        </w:rPr>
      </w:pPr>
      <w:r>
        <w:rPr>
          <w:rFonts w:ascii="Times New Roman" w:hAnsi="Times New Roman"/>
          <w:b/>
          <w:sz w:val="24"/>
          <w:szCs w:val="24"/>
        </w:rPr>
        <w:t>Abstract………………………………………………………………………………….………..2</w:t>
      </w:r>
    </w:p>
    <w:p w14:paraId="55CC963E" w14:textId="77777777" w:rsidR="001E146A" w:rsidRPr="007012A0" w:rsidRDefault="001E146A" w:rsidP="001E146A">
      <w:pPr>
        <w:rPr>
          <w:rFonts w:ascii="Times New Roman" w:hAnsi="Times New Roman"/>
          <w:b/>
          <w:sz w:val="24"/>
          <w:szCs w:val="24"/>
        </w:rPr>
      </w:pPr>
      <w:r>
        <w:rPr>
          <w:rFonts w:ascii="Times New Roman" w:hAnsi="Times New Roman"/>
          <w:b/>
          <w:sz w:val="24"/>
          <w:szCs w:val="24"/>
        </w:rPr>
        <w:t>Table of Contents…………………………………………………………………………….......3</w:t>
      </w:r>
    </w:p>
    <w:p w14:paraId="24ACAB35" w14:textId="77777777" w:rsidR="001E146A" w:rsidRPr="00E54669" w:rsidRDefault="001E146A" w:rsidP="001E146A">
      <w:pPr>
        <w:rPr>
          <w:rFonts w:ascii="Times New Roman" w:hAnsi="Times New Roman"/>
          <w:b/>
          <w:sz w:val="24"/>
          <w:szCs w:val="24"/>
        </w:rPr>
      </w:pPr>
      <w:r w:rsidRPr="00E54669">
        <w:rPr>
          <w:rFonts w:ascii="Times New Roman" w:hAnsi="Times New Roman"/>
          <w:b/>
          <w:sz w:val="24"/>
          <w:szCs w:val="24"/>
        </w:rPr>
        <w:t>Introduction</w:t>
      </w:r>
      <w:r>
        <w:rPr>
          <w:rFonts w:ascii="Times New Roman" w:hAnsi="Times New Roman"/>
          <w:b/>
          <w:sz w:val="24"/>
          <w:szCs w:val="24"/>
        </w:rPr>
        <w:t>………………………………………………………………………………………4</w:t>
      </w:r>
    </w:p>
    <w:p w14:paraId="0F30CC33" w14:textId="77777777" w:rsidR="001E146A" w:rsidRPr="00E54669" w:rsidRDefault="001E146A" w:rsidP="001E146A">
      <w:pPr>
        <w:rPr>
          <w:rFonts w:ascii="Times New Roman" w:hAnsi="Times New Roman"/>
          <w:b/>
          <w:sz w:val="24"/>
          <w:szCs w:val="24"/>
        </w:rPr>
      </w:pPr>
      <w:r w:rsidRPr="00E54669">
        <w:rPr>
          <w:rFonts w:ascii="Times New Roman" w:hAnsi="Times New Roman"/>
          <w:b/>
          <w:sz w:val="24"/>
          <w:szCs w:val="24"/>
        </w:rPr>
        <w:t>Chapter 1: The Legal Structure in India Post Independence</w:t>
      </w:r>
      <w:r>
        <w:rPr>
          <w:rFonts w:ascii="Times New Roman" w:hAnsi="Times New Roman"/>
          <w:b/>
          <w:sz w:val="24"/>
          <w:szCs w:val="24"/>
        </w:rPr>
        <w:t>…………………………………7</w:t>
      </w:r>
    </w:p>
    <w:p w14:paraId="5E167FFD" w14:textId="77777777" w:rsidR="001E146A" w:rsidRPr="00E54669" w:rsidRDefault="001E146A" w:rsidP="001E146A">
      <w:pPr>
        <w:pStyle w:val="ListParagraph"/>
        <w:numPr>
          <w:ilvl w:val="1"/>
          <w:numId w:val="2"/>
        </w:numPr>
        <w:ind w:left="630" w:hanging="630"/>
        <w:jc w:val="both"/>
        <w:rPr>
          <w:rFonts w:ascii="Times New Roman" w:hAnsi="Times New Roman"/>
          <w:b/>
          <w:sz w:val="24"/>
          <w:szCs w:val="24"/>
        </w:rPr>
      </w:pPr>
      <w:r w:rsidRPr="00E54669">
        <w:rPr>
          <w:rFonts w:ascii="Times New Roman" w:hAnsi="Times New Roman"/>
          <w:b/>
          <w:sz w:val="24"/>
          <w:szCs w:val="24"/>
        </w:rPr>
        <w:t>Law Governing Property Rights including right to Land</w:t>
      </w:r>
      <w:r>
        <w:rPr>
          <w:rFonts w:ascii="Times New Roman" w:hAnsi="Times New Roman"/>
          <w:b/>
          <w:sz w:val="24"/>
          <w:szCs w:val="24"/>
        </w:rPr>
        <w:t>……………………………...8</w:t>
      </w:r>
    </w:p>
    <w:p w14:paraId="20390758" w14:textId="77777777" w:rsidR="001E146A" w:rsidRPr="00E54669" w:rsidRDefault="001E146A" w:rsidP="001E146A">
      <w:pPr>
        <w:pStyle w:val="ListParagraph"/>
        <w:numPr>
          <w:ilvl w:val="1"/>
          <w:numId w:val="2"/>
        </w:numPr>
        <w:ind w:left="630" w:hanging="630"/>
        <w:jc w:val="both"/>
        <w:rPr>
          <w:rFonts w:ascii="Times New Roman" w:hAnsi="Times New Roman"/>
          <w:b/>
          <w:sz w:val="24"/>
          <w:szCs w:val="24"/>
        </w:rPr>
      </w:pPr>
      <w:r w:rsidRPr="00E54669">
        <w:rPr>
          <w:rFonts w:ascii="Times New Roman" w:hAnsi="Times New Roman"/>
          <w:b/>
          <w:sz w:val="24"/>
          <w:szCs w:val="24"/>
        </w:rPr>
        <w:t>Labor Laws</w:t>
      </w:r>
      <w:r>
        <w:rPr>
          <w:rFonts w:ascii="Times New Roman" w:hAnsi="Times New Roman"/>
          <w:b/>
          <w:sz w:val="24"/>
          <w:szCs w:val="24"/>
        </w:rPr>
        <w:t>……………………………………………………………………………....11</w:t>
      </w:r>
    </w:p>
    <w:p w14:paraId="46DB8D2A" w14:textId="77777777" w:rsidR="001E146A" w:rsidRPr="00E54669" w:rsidRDefault="001E146A" w:rsidP="001E146A">
      <w:pPr>
        <w:pStyle w:val="ListParagraph"/>
        <w:numPr>
          <w:ilvl w:val="1"/>
          <w:numId w:val="2"/>
        </w:numPr>
        <w:ind w:left="630" w:hanging="630"/>
        <w:jc w:val="both"/>
        <w:rPr>
          <w:rFonts w:ascii="Times New Roman" w:hAnsi="Times New Roman"/>
          <w:b/>
          <w:sz w:val="24"/>
          <w:szCs w:val="24"/>
        </w:rPr>
      </w:pPr>
      <w:r w:rsidRPr="00E54669">
        <w:rPr>
          <w:rFonts w:ascii="Times New Roman" w:hAnsi="Times New Roman"/>
          <w:b/>
          <w:sz w:val="24"/>
          <w:szCs w:val="24"/>
        </w:rPr>
        <w:t>Laws Governing the Financial Markets</w:t>
      </w:r>
      <w:r>
        <w:rPr>
          <w:rFonts w:ascii="Times New Roman" w:hAnsi="Times New Roman"/>
          <w:b/>
          <w:sz w:val="24"/>
          <w:szCs w:val="24"/>
        </w:rPr>
        <w:t>………………………………………………..14</w:t>
      </w:r>
    </w:p>
    <w:p w14:paraId="6FC3680F" w14:textId="77777777" w:rsidR="001E146A" w:rsidRPr="00E54669" w:rsidRDefault="001E146A" w:rsidP="001E146A">
      <w:pPr>
        <w:pStyle w:val="ListParagraph"/>
        <w:numPr>
          <w:ilvl w:val="1"/>
          <w:numId w:val="2"/>
        </w:numPr>
        <w:ind w:left="630" w:hanging="630"/>
        <w:jc w:val="both"/>
        <w:rPr>
          <w:rFonts w:ascii="Times New Roman" w:hAnsi="Times New Roman"/>
          <w:b/>
          <w:sz w:val="24"/>
          <w:szCs w:val="24"/>
        </w:rPr>
      </w:pPr>
      <w:r w:rsidRPr="00E54669">
        <w:rPr>
          <w:rFonts w:ascii="Times New Roman" w:hAnsi="Times New Roman"/>
          <w:b/>
          <w:sz w:val="24"/>
          <w:szCs w:val="24"/>
        </w:rPr>
        <w:t>Banking Sector in India</w:t>
      </w:r>
      <w:r>
        <w:rPr>
          <w:rFonts w:ascii="Times New Roman" w:hAnsi="Times New Roman"/>
          <w:b/>
          <w:sz w:val="24"/>
          <w:szCs w:val="24"/>
        </w:rPr>
        <w:t>…………………………………………………………………16</w:t>
      </w:r>
    </w:p>
    <w:p w14:paraId="367C058E" w14:textId="77777777" w:rsidR="001E146A" w:rsidRPr="00E54669" w:rsidRDefault="001E146A" w:rsidP="001E146A">
      <w:pPr>
        <w:pStyle w:val="ListParagraph"/>
        <w:numPr>
          <w:ilvl w:val="1"/>
          <w:numId w:val="2"/>
        </w:numPr>
        <w:ind w:left="630" w:hanging="630"/>
        <w:jc w:val="both"/>
        <w:rPr>
          <w:rFonts w:ascii="Times New Roman" w:hAnsi="Times New Roman"/>
          <w:b/>
          <w:sz w:val="24"/>
          <w:szCs w:val="24"/>
        </w:rPr>
      </w:pPr>
      <w:r w:rsidRPr="00E54669">
        <w:rPr>
          <w:rFonts w:ascii="Times New Roman" w:hAnsi="Times New Roman"/>
          <w:b/>
          <w:sz w:val="24"/>
          <w:szCs w:val="24"/>
        </w:rPr>
        <w:t>Law Governing the Private Economic Activity</w:t>
      </w:r>
      <w:r>
        <w:rPr>
          <w:rFonts w:ascii="Times New Roman" w:hAnsi="Times New Roman"/>
          <w:b/>
          <w:sz w:val="24"/>
          <w:szCs w:val="24"/>
        </w:rPr>
        <w:t>………………………………………..18</w:t>
      </w:r>
    </w:p>
    <w:p w14:paraId="4EEDE709" w14:textId="77777777" w:rsidR="001E146A" w:rsidRPr="00E54669" w:rsidRDefault="001E146A" w:rsidP="001E146A">
      <w:pPr>
        <w:pStyle w:val="ListParagraph"/>
        <w:numPr>
          <w:ilvl w:val="1"/>
          <w:numId w:val="2"/>
        </w:numPr>
        <w:ind w:left="630" w:hanging="630"/>
        <w:jc w:val="both"/>
        <w:rPr>
          <w:rFonts w:ascii="Times New Roman" w:hAnsi="Times New Roman"/>
          <w:b/>
          <w:sz w:val="24"/>
          <w:szCs w:val="24"/>
        </w:rPr>
      </w:pPr>
      <w:r w:rsidRPr="00E54669">
        <w:rPr>
          <w:rFonts w:ascii="Times New Roman" w:hAnsi="Times New Roman"/>
          <w:b/>
          <w:sz w:val="24"/>
          <w:szCs w:val="24"/>
        </w:rPr>
        <w:t>Exchange Control</w:t>
      </w:r>
      <w:r>
        <w:rPr>
          <w:rFonts w:ascii="Times New Roman" w:hAnsi="Times New Roman"/>
          <w:b/>
          <w:sz w:val="24"/>
          <w:szCs w:val="24"/>
        </w:rPr>
        <w:t>………………………………………………………………………..19</w:t>
      </w:r>
    </w:p>
    <w:p w14:paraId="17C524EE" w14:textId="77777777" w:rsidR="001E146A" w:rsidRPr="00E54669" w:rsidRDefault="001E146A" w:rsidP="001E146A">
      <w:pPr>
        <w:pStyle w:val="ListParagraph"/>
        <w:numPr>
          <w:ilvl w:val="1"/>
          <w:numId w:val="2"/>
        </w:numPr>
        <w:ind w:left="630" w:hanging="630"/>
        <w:jc w:val="both"/>
        <w:rPr>
          <w:rFonts w:ascii="Times New Roman" w:hAnsi="Times New Roman"/>
          <w:b/>
          <w:sz w:val="24"/>
          <w:szCs w:val="24"/>
        </w:rPr>
      </w:pPr>
      <w:r w:rsidRPr="00E54669">
        <w:rPr>
          <w:rFonts w:ascii="Times New Roman" w:hAnsi="Times New Roman"/>
          <w:b/>
          <w:sz w:val="24"/>
          <w:szCs w:val="24"/>
        </w:rPr>
        <w:t>The Road to Serfdom</w:t>
      </w:r>
      <w:r>
        <w:rPr>
          <w:rFonts w:ascii="Times New Roman" w:hAnsi="Times New Roman"/>
          <w:b/>
          <w:sz w:val="24"/>
          <w:szCs w:val="24"/>
        </w:rPr>
        <w:t>……………………………………………………………………20</w:t>
      </w:r>
    </w:p>
    <w:p w14:paraId="01267E14" w14:textId="77777777" w:rsidR="001E146A" w:rsidRPr="00E54669" w:rsidRDefault="001E146A" w:rsidP="001E146A">
      <w:pPr>
        <w:jc w:val="both"/>
        <w:rPr>
          <w:rFonts w:ascii="Times New Roman" w:hAnsi="Times New Roman"/>
          <w:b/>
          <w:sz w:val="24"/>
          <w:szCs w:val="24"/>
        </w:rPr>
      </w:pPr>
    </w:p>
    <w:p w14:paraId="3CBF80E9" w14:textId="77777777" w:rsidR="001E146A" w:rsidRPr="00E54669" w:rsidRDefault="001E146A" w:rsidP="001E146A">
      <w:pPr>
        <w:jc w:val="both"/>
        <w:rPr>
          <w:rFonts w:ascii="Times New Roman" w:hAnsi="Times New Roman"/>
          <w:b/>
          <w:sz w:val="24"/>
          <w:szCs w:val="24"/>
        </w:rPr>
      </w:pPr>
      <w:r w:rsidRPr="00E54669">
        <w:rPr>
          <w:rFonts w:ascii="Times New Roman" w:hAnsi="Times New Roman"/>
          <w:b/>
          <w:sz w:val="24"/>
          <w:szCs w:val="24"/>
        </w:rPr>
        <w:t>Chapter 2: The New Economic Policies towards Liberalization</w:t>
      </w:r>
      <w:r>
        <w:rPr>
          <w:rFonts w:ascii="Times New Roman" w:hAnsi="Times New Roman"/>
          <w:b/>
          <w:sz w:val="24"/>
          <w:szCs w:val="24"/>
        </w:rPr>
        <w:t>………………………….…23</w:t>
      </w:r>
    </w:p>
    <w:p w14:paraId="19C1349A" w14:textId="77777777" w:rsidR="001E146A" w:rsidRPr="00E54669" w:rsidRDefault="001E146A" w:rsidP="001E146A">
      <w:pPr>
        <w:pStyle w:val="ListParagraph"/>
        <w:numPr>
          <w:ilvl w:val="1"/>
          <w:numId w:val="4"/>
        </w:numPr>
        <w:ind w:left="567" w:hanging="567"/>
        <w:jc w:val="both"/>
        <w:rPr>
          <w:rFonts w:ascii="Times New Roman" w:hAnsi="Times New Roman"/>
          <w:b/>
          <w:sz w:val="24"/>
          <w:szCs w:val="24"/>
        </w:rPr>
      </w:pPr>
      <w:r w:rsidRPr="00E54669">
        <w:rPr>
          <w:rFonts w:ascii="Times New Roman" w:hAnsi="Times New Roman"/>
          <w:b/>
          <w:sz w:val="24"/>
          <w:szCs w:val="24"/>
        </w:rPr>
        <w:t>The 1991 Financial Crisis: State Failure</w:t>
      </w:r>
      <w:r>
        <w:rPr>
          <w:rFonts w:ascii="Times New Roman" w:hAnsi="Times New Roman"/>
          <w:b/>
          <w:sz w:val="24"/>
          <w:szCs w:val="24"/>
        </w:rPr>
        <w:t>………………………………………………..23</w:t>
      </w:r>
    </w:p>
    <w:p w14:paraId="240BC19A" w14:textId="77777777" w:rsidR="001E146A" w:rsidRPr="00E54669" w:rsidRDefault="001E146A" w:rsidP="001E146A">
      <w:pPr>
        <w:pStyle w:val="ListParagraph"/>
        <w:numPr>
          <w:ilvl w:val="1"/>
          <w:numId w:val="4"/>
        </w:numPr>
        <w:ind w:left="567" w:hanging="567"/>
        <w:jc w:val="both"/>
        <w:rPr>
          <w:rFonts w:ascii="Times New Roman" w:hAnsi="Times New Roman"/>
          <w:b/>
          <w:sz w:val="24"/>
          <w:szCs w:val="24"/>
        </w:rPr>
      </w:pPr>
      <w:r w:rsidRPr="00E54669">
        <w:rPr>
          <w:rFonts w:ascii="Times New Roman" w:hAnsi="Times New Roman"/>
          <w:b/>
          <w:sz w:val="24"/>
          <w:szCs w:val="24"/>
        </w:rPr>
        <w:t>People must operate and the Government must cooperate</w:t>
      </w:r>
      <w:r>
        <w:rPr>
          <w:rFonts w:ascii="Times New Roman" w:hAnsi="Times New Roman"/>
          <w:b/>
          <w:sz w:val="24"/>
          <w:szCs w:val="24"/>
        </w:rPr>
        <w:t>……………………………24</w:t>
      </w:r>
    </w:p>
    <w:p w14:paraId="720EF99F" w14:textId="77777777" w:rsidR="001E146A" w:rsidRPr="00E54669" w:rsidRDefault="001E146A" w:rsidP="001E146A">
      <w:pPr>
        <w:pStyle w:val="ListParagraph"/>
        <w:numPr>
          <w:ilvl w:val="1"/>
          <w:numId w:val="4"/>
        </w:numPr>
        <w:ind w:left="567" w:hanging="567"/>
        <w:jc w:val="both"/>
        <w:rPr>
          <w:rFonts w:ascii="Times New Roman" w:hAnsi="Times New Roman"/>
          <w:b/>
          <w:sz w:val="24"/>
          <w:szCs w:val="24"/>
        </w:rPr>
      </w:pPr>
      <w:r w:rsidRPr="00E54669">
        <w:rPr>
          <w:rFonts w:ascii="Times New Roman" w:hAnsi="Times New Roman"/>
          <w:b/>
          <w:sz w:val="24"/>
          <w:szCs w:val="24"/>
        </w:rPr>
        <w:t>Eight Five Year Plan in India 1992: From Serfdom to Freedom</w:t>
      </w:r>
      <w:r>
        <w:rPr>
          <w:rFonts w:ascii="Times New Roman" w:hAnsi="Times New Roman"/>
          <w:b/>
          <w:sz w:val="24"/>
          <w:szCs w:val="24"/>
        </w:rPr>
        <w:t>……………………...26</w:t>
      </w:r>
    </w:p>
    <w:p w14:paraId="438B504F" w14:textId="77777777" w:rsidR="001E146A" w:rsidRPr="00E54669" w:rsidRDefault="001E146A" w:rsidP="001E146A">
      <w:pPr>
        <w:pStyle w:val="ListParagraph"/>
        <w:numPr>
          <w:ilvl w:val="1"/>
          <w:numId w:val="4"/>
        </w:numPr>
        <w:ind w:left="567" w:hanging="567"/>
        <w:jc w:val="both"/>
        <w:rPr>
          <w:rFonts w:ascii="Times New Roman" w:hAnsi="Times New Roman"/>
          <w:b/>
          <w:sz w:val="24"/>
          <w:szCs w:val="24"/>
        </w:rPr>
      </w:pPr>
      <w:r w:rsidRPr="00E54669">
        <w:rPr>
          <w:rFonts w:ascii="Times New Roman" w:hAnsi="Times New Roman"/>
          <w:b/>
          <w:sz w:val="24"/>
          <w:szCs w:val="24"/>
        </w:rPr>
        <w:t>Major Economic Refo</w:t>
      </w:r>
      <w:r>
        <w:rPr>
          <w:rFonts w:ascii="Times New Roman" w:hAnsi="Times New Roman"/>
          <w:b/>
          <w:sz w:val="24"/>
          <w:szCs w:val="24"/>
        </w:rPr>
        <w:t>rms………………………………………………………………..28</w:t>
      </w:r>
    </w:p>
    <w:p w14:paraId="5294B0CD" w14:textId="77777777" w:rsidR="001E146A" w:rsidRPr="00E54669" w:rsidRDefault="001E146A" w:rsidP="001E146A">
      <w:pPr>
        <w:pStyle w:val="ListParagraph"/>
        <w:numPr>
          <w:ilvl w:val="1"/>
          <w:numId w:val="4"/>
        </w:numPr>
        <w:ind w:left="567" w:hanging="567"/>
        <w:jc w:val="both"/>
        <w:rPr>
          <w:rFonts w:ascii="Times New Roman" w:hAnsi="Times New Roman"/>
          <w:b/>
          <w:sz w:val="24"/>
          <w:szCs w:val="24"/>
        </w:rPr>
      </w:pPr>
      <w:r w:rsidRPr="00E54669">
        <w:rPr>
          <w:rFonts w:ascii="Times New Roman" w:hAnsi="Times New Roman"/>
          <w:b/>
          <w:sz w:val="24"/>
          <w:szCs w:val="24"/>
        </w:rPr>
        <w:t>Sector-Specific Structural Reforms</w:t>
      </w:r>
      <w:r>
        <w:rPr>
          <w:rFonts w:ascii="Times New Roman" w:hAnsi="Times New Roman"/>
          <w:b/>
          <w:sz w:val="24"/>
          <w:szCs w:val="24"/>
        </w:rPr>
        <w:t>…………………………………………………..…29</w:t>
      </w:r>
    </w:p>
    <w:p w14:paraId="2D4F9AF7" w14:textId="77777777" w:rsidR="001E146A" w:rsidRPr="00E54669" w:rsidRDefault="001E146A" w:rsidP="001E146A">
      <w:pPr>
        <w:pStyle w:val="ListParagraph"/>
        <w:numPr>
          <w:ilvl w:val="1"/>
          <w:numId w:val="4"/>
        </w:numPr>
        <w:ind w:left="567" w:hanging="567"/>
        <w:jc w:val="both"/>
        <w:rPr>
          <w:rFonts w:ascii="Times New Roman" w:hAnsi="Times New Roman"/>
          <w:b/>
          <w:sz w:val="24"/>
          <w:szCs w:val="24"/>
        </w:rPr>
      </w:pPr>
      <w:r w:rsidRPr="00E54669">
        <w:rPr>
          <w:rFonts w:ascii="Times New Roman" w:hAnsi="Times New Roman"/>
          <w:b/>
          <w:sz w:val="24"/>
          <w:szCs w:val="24"/>
        </w:rPr>
        <w:t>Role played by the Supreme Court in the Process of Liberalization and the challenges to the Constitution posed by the New Economic Policies</w:t>
      </w:r>
      <w:r>
        <w:rPr>
          <w:rFonts w:ascii="Times New Roman" w:hAnsi="Times New Roman"/>
          <w:b/>
          <w:sz w:val="24"/>
          <w:szCs w:val="24"/>
        </w:rPr>
        <w:t>……………………………...33</w:t>
      </w:r>
    </w:p>
    <w:p w14:paraId="61F8BE2F" w14:textId="77777777" w:rsidR="001E146A" w:rsidRDefault="001E146A" w:rsidP="001E146A">
      <w:pPr>
        <w:pStyle w:val="ListParagraph"/>
        <w:ind w:left="567"/>
        <w:jc w:val="both"/>
        <w:rPr>
          <w:rFonts w:ascii="Times New Roman" w:hAnsi="Times New Roman"/>
          <w:sz w:val="24"/>
          <w:szCs w:val="24"/>
        </w:rPr>
      </w:pPr>
      <w:r w:rsidRPr="00E54669">
        <w:rPr>
          <w:rFonts w:ascii="Times New Roman" w:hAnsi="Times New Roman"/>
          <w:sz w:val="24"/>
          <w:szCs w:val="24"/>
        </w:rPr>
        <w:t xml:space="preserve">             </w:t>
      </w:r>
    </w:p>
    <w:p w14:paraId="1EA503B8" w14:textId="77777777" w:rsidR="001E146A" w:rsidRDefault="001E146A" w:rsidP="001E146A">
      <w:pPr>
        <w:jc w:val="both"/>
        <w:rPr>
          <w:rFonts w:ascii="Times New Roman" w:hAnsi="Times New Roman"/>
          <w:b/>
          <w:sz w:val="24"/>
          <w:szCs w:val="24"/>
        </w:rPr>
      </w:pPr>
      <w:r w:rsidRPr="00E54669">
        <w:rPr>
          <w:rFonts w:ascii="Times New Roman" w:hAnsi="Times New Roman"/>
          <w:b/>
          <w:sz w:val="24"/>
          <w:szCs w:val="24"/>
        </w:rPr>
        <w:t>CONCLUSION</w:t>
      </w:r>
      <w:r>
        <w:rPr>
          <w:rFonts w:ascii="Times New Roman" w:hAnsi="Times New Roman"/>
          <w:b/>
          <w:sz w:val="24"/>
          <w:szCs w:val="24"/>
        </w:rPr>
        <w:t>…………………………………………………………………………………36</w:t>
      </w:r>
    </w:p>
    <w:p w14:paraId="3B8C59E0" w14:textId="77777777" w:rsidR="001E146A" w:rsidRPr="008863E4" w:rsidRDefault="001E146A" w:rsidP="001E146A">
      <w:pPr>
        <w:jc w:val="both"/>
        <w:rPr>
          <w:rFonts w:ascii="Times New Roman" w:hAnsi="Times New Roman"/>
          <w:b/>
        </w:rPr>
      </w:pPr>
      <w:r w:rsidRPr="008863E4">
        <w:rPr>
          <w:rFonts w:ascii="Times New Roman" w:hAnsi="Times New Roman"/>
          <w:b/>
        </w:rPr>
        <w:t>BIBLIOGRAPHY</w:t>
      </w:r>
      <w:r>
        <w:rPr>
          <w:rFonts w:ascii="Times New Roman" w:hAnsi="Times New Roman"/>
          <w:b/>
        </w:rPr>
        <w:t>………………………………………………………………………………………..39</w:t>
      </w:r>
    </w:p>
    <w:p w14:paraId="1260AA6A" w14:textId="77777777" w:rsidR="001E146A" w:rsidRDefault="001E146A" w:rsidP="001E146A">
      <w:pPr>
        <w:rPr>
          <w:rFonts w:ascii="Times New Roman" w:hAnsi="Times New Roman"/>
          <w:b/>
          <w:sz w:val="24"/>
          <w:szCs w:val="24"/>
        </w:rPr>
      </w:pPr>
    </w:p>
    <w:p w14:paraId="2176554A" w14:textId="77777777" w:rsidR="001E146A" w:rsidRDefault="001E146A" w:rsidP="001E146A">
      <w:pPr>
        <w:rPr>
          <w:rFonts w:ascii="Times New Roman" w:hAnsi="Times New Roman"/>
          <w:b/>
          <w:sz w:val="24"/>
          <w:szCs w:val="24"/>
        </w:rPr>
      </w:pPr>
      <w:r>
        <w:rPr>
          <w:rFonts w:ascii="Times New Roman" w:hAnsi="Times New Roman"/>
          <w:b/>
          <w:sz w:val="24"/>
          <w:szCs w:val="24"/>
        </w:rPr>
        <w:br w:type="page"/>
      </w:r>
    </w:p>
    <w:p w14:paraId="53B2B4E0" w14:textId="77777777" w:rsidR="001E146A" w:rsidRPr="00182BBD" w:rsidRDefault="001E146A" w:rsidP="001E146A">
      <w:pPr>
        <w:spacing w:line="360" w:lineRule="auto"/>
        <w:jc w:val="both"/>
        <w:rPr>
          <w:rFonts w:ascii="Times New Roman" w:hAnsi="Times New Roman"/>
          <w:b/>
          <w:sz w:val="24"/>
          <w:szCs w:val="24"/>
        </w:rPr>
      </w:pPr>
      <w:r w:rsidRPr="00182BBD">
        <w:rPr>
          <w:rFonts w:ascii="Times New Roman" w:hAnsi="Times New Roman"/>
          <w:b/>
          <w:sz w:val="24"/>
          <w:szCs w:val="24"/>
        </w:rPr>
        <w:lastRenderedPageBreak/>
        <w:t>INTRODUCTION:</w:t>
      </w:r>
    </w:p>
    <w:p w14:paraId="09D1C9AC" w14:textId="5BF795D8"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Does Law matter for economic development? What is the role of Law and Legal Institutions in the economic development of a country? What are the major economic policies adopted by India after Independence? What is the framework laid down by the Supreme Law of the country i.e. The Constitution of India? What is the way forward and what challenges have been faced by the Constitution in the developing economy of India? How has the Supreme Court of India reacted to the change</w:t>
      </w:r>
      <w:r w:rsidR="00693885">
        <w:rPr>
          <w:rFonts w:ascii="Times New Roman" w:hAnsi="Times New Roman"/>
          <w:sz w:val="24"/>
          <w:szCs w:val="24"/>
        </w:rPr>
        <w:t>s? To explore these questions one</w:t>
      </w:r>
      <w:r w:rsidRPr="00182BBD">
        <w:rPr>
          <w:rFonts w:ascii="Times New Roman" w:hAnsi="Times New Roman"/>
          <w:sz w:val="24"/>
          <w:szCs w:val="24"/>
        </w:rPr>
        <w:t xml:space="preserve"> need</w:t>
      </w:r>
      <w:r w:rsidR="00693885">
        <w:rPr>
          <w:rFonts w:ascii="Times New Roman" w:hAnsi="Times New Roman"/>
          <w:sz w:val="24"/>
          <w:szCs w:val="24"/>
        </w:rPr>
        <w:t>s</w:t>
      </w:r>
      <w:r w:rsidRPr="00182BBD">
        <w:rPr>
          <w:rFonts w:ascii="Times New Roman" w:hAnsi="Times New Roman"/>
          <w:sz w:val="24"/>
          <w:szCs w:val="24"/>
        </w:rPr>
        <w:t xml:space="preserve"> to study the development of economic policies of India after Independence into two main phases one </w:t>
      </w:r>
      <w:r w:rsidR="00693885" w:rsidRPr="00182BBD">
        <w:rPr>
          <w:rFonts w:ascii="Times New Roman" w:hAnsi="Times New Roman"/>
          <w:sz w:val="24"/>
          <w:szCs w:val="24"/>
        </w:rPr>
        <w:t>post-independence</w:t>
      </w:r>
      <w:r w:rsidRPr="00182BBD">
        <w:rPr>
          <w:rFonts w:ascii="Times New Roman" w:hAnsi="Times New Roman"/>
          <w:sz w:val="24"/>
          <w:szCs w:val="24"/>
        </w:rPr>
        <w:t xml:space="preserve"> of a highly regulated, centralized and inward looking import substitution period from 1950 to 1991’s and thereafter to a more liberalized and market friendly approach when India had another tryst with destiny when it had to succumb to the pressure of globalization and International Institutions and change it</w:t>
      </w:r>
      <w:r w:rsidR="00693885">
        <w:rPr>
          <w:rFonts w:ascii="Times New Roman" w:hAnsi="Times New Roman"/>
          <w:sz w:val="24"/>
          <w:szCs w:val="24"/>
        </w:rPr>
        <w:t>s policies from 1991 onwards. I will showcase</w:t>
      </w:r>
      <w:r w:rsidRPr="00182BBD">
        <w:rPr>
          <w:rFonts w:ascii="Times New Roman" w:hAnsi="Times New Roman"/>
          <w:sz w:val="24"/>
          <w:szCs w:val="24"/>
        </w:rPr>
        <w:t xml:space="preserve"> the legal structure and the changes in the economic policies and try to analyze and identify the legal chan</w:t>
      </w:r>
      <w:r w:rsidR="00693885">
        <w:rPr>
          <w:rFonts w:ascii="Times New Roman" w:hAnsi="Times New Roman"/>
          <w:sz w:val="24"/>
          <w:szCs w:val="24"/>
        </w:rPr>
        <w:t>ges during different periods. I will try to show</w:t>
      </w:r>
      <w:r w:rsidRPr="00182BBD">
        <w:rPr>
          <w:rFonts w:ascii="Times New Roman" w:hAnsi="Times New Roman"/>
          <w:sz w:val="24"/>
          <w:szCs w:val="24"/>
        </w:rPr>
        <w:t xml:space="preserve"> the type of legal system on two different aspects: a procedural aspect on whether the legal system is rule based or on administrative discretion; and an allocative aspect whether the distribution of economic resources and means of production is directed to the ma</w:t>
      </w:r>
      <w:r w:rsidR="00693885">
        <w:rPr>
          <w:rFonts w:ascii="Times New Roman" w:hAnsi="Times New Roman"/>
          <w:sz w:val="24"/>
          <w:szCs w:val="24"/>
        </w:rPr>
        <w:t>rket or the state. Hence what I</w:t>
      </w:r>
      <w:r w:rsidRPr="00182BBD">
        <w:rPr>
          <w:rFonts w:ascii="Times New Roman" w:hAnsi="Times New Roman"/>
          <w:sz w:val="24"/>
          <w:szCs w:val="24"/>
        </w:rPr>
        <w:t xml:space="preserve"> will look into and try to find out is whether the legal system is market/rule based; market/discretionary; state/rule based; or state/discretionary.    </w:t>
      </w:r>
    </w:p>
    <w:p w14:paraId="50328C39" w14:textId="5C863DED" w:rsidR="001E146A"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The economic development for any country has always been full of challenges; throughout history we have seen cases of failures, disappointed expectations, many unsettled questions and unfinished tasks. India embarked its journey when the constitution came into force on 26</w:t>
      </w:r>
      <w:r w:rsidRPr="00182BBD">
        <w:rPr>
          <w:rFonts w:ascii="Times New Roman" w:hAnsi="Times New Roman"/>
          <w:sz w:val="24"/>
          <w:szCs w:val="24"/>
          <w:vertAlign w:val="superscript"/>
        </w:rPr>
        <w:t xml:space="preserve">th </w:t>
      </w:r>
      <w:r w:rsidR="00693885">
        <w:rPr>
          <w:rFonts w:ascii="Times New Roman" w:hAnsi="Times New Roman"/>
          <w:sz w:val="24"/>
          <w:szCs w:val="24"/>
        </w:rPr>
        <w:t>January 1950</w:t>
      </w:r>
      <w:r w:rsidRPr="00182BBD">
        <w:rPr>
          <w:rFonts w:ascii="Times New Roman" w:hAnsi="Times New Roman"/>
          <w:sz w:val="24"/>
          <w:szCs w:val="24"/>
        </w:rPr>
        <w:t>, the people of India resolved to constitute I</w:t>
      </w:r>
      <w:r w:rsidR="00693885">
        <w:rPr>
          <w:rFonts w:ascii="Times New Roman" w:hAnsi="Times New Roman"/>
          <w:sz w:val="24"/>
          <w:szCs w:val="24"/>
        </w:rPr>
        <w:t>ndia into a Sovereign, Secular,</w:t>
      </w:r>
      <w:r w:rsidR="00693885" w:rsidRPr="00182BBD">
        <w:rPr>
          <w:rFonts w:ascii="Times New Roman" w:hAnsi="Times New Roman"/>
          <w:sz w:val="24"/>
          <w:szCs w:val="24"/>
        </w:rPr>
        <w:t xml:space="preserve"> Democratic</w:t>
      </w:r>
      <w:r w:rsidRPr="00182BBD">
        <w:rPr>
          <w:rFonts w:ascii="Times New Roman" w:hAnsi="Times New Roman"/>
          <w:sz w:val="24"/>
          <w:szCs w:val="24"/>
        </w:rPr>
        <w:t xml:space="preserve"> Republic.</w:t>
      </w:r>
      <w:r w:rsidRPr="00182BBD">
        <w:rPr>
          <w:rStyle w:val="FootnoteReference"/>
          <w:rFonts w:ascii="Times New Roman" w:hAnsi="Times New Roman"/>
          <w:sz w:val="24"/>
          <w:szCs w:val="24"/>
        </w:rPr>
        <w:footnoteReference w:id="1"/>
      </w:r>
      <w:r w:rsidRPr="00182BBD">
        <w:rPr>
          <w:rFonts w:ascii="Times New Roman" w:hAnsi="Times New Roman"/>
          <w:sz w:val="24"/>
          <w:szCs w:val="24"/>
        </w:rPr>
        <w:t xml:space="preserve"> The preamble clearly laid down the grund norm for the development of the country. Economic and development goals were enshrined in the Directive Principles of State Policy</w:t>
      </w:r>
      <w:r w:rsidR="00693885">
        <w:rPr>
          <w:rFonts w:ascii="Times New Roman" w:hAnsi="Times New Roman"/>
          <w:sz w:val="24"/>
          <w:szCs w:val="24"/>
        </w:rPr>
        <w:t xml:space="preserve"> (DPSP)</w:t>
      </w:r>
      <w:r w:rsidRPr="00182BBD">
        <w:rPr>
          <w:rFonts w:ascii="Times New Roman" w:hAnsi="Times New Roman"/>
          <w:sz w:val="24"/>
          <w:szCs w:val="24"/>
        </w:rPr>
        <w:t xml:space="preserve"> which identified certain goals like distribution of material resources for common good, equal pay for equal work, minimum wages, reorganizing the economic system in a way to avoid concentration of wealth in few hands and hence pointing towards the creation of a welfare state. With such high sounding promises and principles India began its tryst with destiny. </w:t>
      </w:r>
    </w:p>
    <w:p w14:paraId="3E3A3E26" w14:textId="77777777"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lastRenderedPageBreak/>
        <w:t>The Planning Commission was set up in March, 1950 by a Resolution of the Government of India which defined the scope of its work in the following terms:</w:t>
      </w:r>
    </w:p>
    <w:p w14:paraId="5B6F10AB" w14:textId="77777777" w:rsidR="001E146A" w:rsidRPr="00182BBD" w:rsidRDefault="001E146A" w:rsidP="001E146A">
      <w:pPr>
        <w:spacing w:line="360" w:lineRule="auto"/>
        <w:jc w:val="both"/>
        <w:rPr>
          <w:rFonts w:ascii="Times New Roman" w:hAnsi="Times New Roman"/>
          <w:sz w:val="24"/>
          <w:szCs w:val="24"/>
        </w:rPr>
      </w:pPr>
      <w:r w:rsidRPr="00182BBD">
        <w:rPr>
          <w:rFonts w:ascii="Times New Roman" w:hAnsi="Times New Roman"/>
          <w:sz w:val="24"/>
          <w:szCs w:val="24"/>
        </w:rPr>
        <w:t>“The Constitution of India has guaranteed certain Fundamental Rights to the citizens of India and enunciated certain Directive Principles of State Policy, in particular, that the State shall strive to promote the welfare of the people by securing and protecting as effectively as it may a social order in which justice, social, economic and political, shall inform all the institutions of the national life, and shall direct its policy towards securing, among other things,—</w:t>
      </w:r>
    </w:p>
    <w:p w14:paraId="4EDF5A4B" w14:textId="77777777" w:rsidR="001E146A" w:rsidRPr="00182BBD" w:rsidRDefault="001E146A" w:rsidP="001E146A">
      <w:pPr>
        <w:numPr>
          <w:ilvl w:val="0"/>
          <w:numId w:val="1"/>
        </w:numPr>
        <w:spacing w:line="360" w:lineRule="auto"/>
        <w:jc w:val="both"/>
        <w:rPr>
          <w:rFonts w:ascii="Times New Roman" w:hAnsi="Times New Roman"/>
          <w:sz w:val="24"/>
          <w:szCs w:val="24"/>
        </w:rPr>
      </w:pPr>
      <w:r w:rsidRPr="00182BBD">
        <w:rPr>
          <w:rFonts w:ascii="Times New Roman" w:hAnsi="Times New Roman"/>
          <w:sz w:val="24"/>
          <w:szCs w:val="24"/>
        </w:rPr>
        <w:t>that the citizens, men and women equally, have the right to an adequate means of livelihood ;</w:t>
      </w:r>
    </w:p>
    <w:p w14:paraId="6997D7D8" w14:textId="77777777" w:rsidR="001E146A" w:rsidRPr="00182BBD" w:rsidRDefault="001E146A" w:rsidP="001E146A">
      <w:pPr>
        <w:numPr>
          <w:ilvl w:val="0"/>
          <w:numId w:val="1"/>
        </w:numPr>
        <w:spacing w:line="360" w:lineRule="auto"/>
        <w:jc w:val="both"/>
        <w:rPr>
          <w:rFonts w:ascii="Times New Roman" w:hAnsi="Times New Roman"/>
          <w:sz w:val="24"/>
          <w:szCs w:val="24"/>
        </w:rPr>
      </w:pPr>
      <w:r w:rsidRPr="00182BBD">
        <w:rPr>
          <w:rFonts w:ascii="Times New Roman" w:hAnsi="Times New Roman"/>
          <w:sz w:val="24"/>
          <w:szCs w:val="24"/>
        </w:rPr>
        <w:t>that the ownership and control of the material resources of the community are so distributed as best to sub</w:t>
      </w:r>
      <w:r>
        <w:rPr>
          <w:rFonts w:ascii="Times New Roman" w:hAnsi="Times New Roman"/>
          <w:sz w:val="24"/>
          <w:szCs w:val="24"/>
        </w:rPr>
        <w:t>-</w:t>
      </w:r>
      <w:r w:rsidRPr="00182BBD">
        <w:rPr>
          <w:rFonts w:ascii="Times New Roman" w:hAnsi="Times New Roman"/>
          <w:sz w:val="24"/>
          <w:szCs w:val="24"/>
        </w:rPr>
        <w:t>serve the common good ; and</w:t>
      </w:r>
    </w:p>
    <w:p w14:paraId="01406931" w14:textId="77777777" w:rsidR="001E146A" w:rsidRPr="00182BBD" w:rsidRDefault="001E146A" w:rsidP="001E146A">
      <w:pPr>
        <w:numPr>
          <w:ilvl w:val="0"/>
          <w:numId w:val="1"/>
        </w:numPr>
        <w:spacing w:line="360" w:lineRule="auto"/>
        <w:jc w:val="both"/>
        <w:rPr>
          <w:rFonts w:ascii="Times New Roman" w:hAnsi="Times New Roman"/>
          <w:sz w:val="24"/>
          <w:szCs w:val="24"/>
        </w:rPr>
      </w:pPr>
      <w:r w:rsidRPr="00182BBD">
        <w:rPr>
          <w:rFonts w:ascii="Times New Roman" w:hAnsi="Times New Roman"/>
          <w:sz w:val="24"/>
          <w:szCs w:val="24"/>
        </w:rPr>
        <w:t>that the operation of the economic system does not result in the concentration of wealth and means of production to the common detriment.”</w:t>
      </w:r>
      <w:r w:rsidRPr="00182BBD">
        <w:rPr>
          <w:rStyle w:val="FootnoteReference"/>
          <w:rFonts w:ascii="Times New Roman" w:hAnsi="Times New Roman"/>
          <w:sz w:val="24"/>
          <w:szCs w:val="24"/>
        </w:rPr>
        <w:footnoteReference w:id="2"/>
      </w:r>
    </w:p>
    <w:p w14:paraId="1F10299C" w14:textId="12C4DCC6" w:rsidR="001E146A" w:rsidRPr="00182BBD" w:rsidRDefault="001E146A" w:rsidP="001E146A">
      <w:pPr>
        <w:spacing w:line="360" w:lineRule="auto"/>
        <w:jc w:val="both"/>
        <w:rPr>
          <w:rFonts w:ascii="Times New Roman" w:hAnsi="Times New Roman"/>
          <w:sz w:val="24"/>
          <w:szCs w:val="24"/>
        </w:rPr>
      </w:pPr>
      <w:r w:rsidRPr="00182BBD">
        <w:rPr>
          <w:rFonts w:ascii="Times New Roman" w:hAnsi="Times New Roman"/>
          <w:sz w:val="24"/>
          <w:szCs w:val="24"/>
        </w:rPr>
        <w:t>Having such</w:t>
      </w:r>
      <w:r w:rsidR="00693885">
        <w:rPr>
          <w:rFonts w:ascii="Times New Roman" w:hAnsi="Times New Roman"/>
          <w:sz w:val="24"/>
          <w:szCs w:val="24"/>
        </w:rPr>
        <w:t xml:space="preserve"> high sounding</w:t>
      </w:r>
      <w:r w:rsidRPr="00182BBD">
        <w:rPr>
          <w:rFonts w:ascii="Times New Roman" w:hAnsi="Times New Roman"/>
          <w:sz w:val="24"/>
          <w:szCs w:val="24"/>
        </w:rPr>
        <w:t xml:space="preserve"> objectives to achieve, the planning commission set out its first draft in 1951 for the promotion of the rapid rise in the standard of living of the people. As it is seen from the objectives of the planning commission and the duties created on the state by the DPSP</w:t>
      </w:r>
      <w:r w:rsidR="00693885">
        <w:rPr>
          <w:rFonts w:ascii="Times New Roman" w:hAnsi="Times New Roman"/>
          <w:sz w:val="24"/>
          <w:szCs w:val="24"/>
        </w:rPr>
        <w:t>,</w:t>
      </w:r>
      <w:r w:rsidRPr="00182BBD">
        <w:rPr>
          <w:rFonts w:ascii="Times New Roman" w:hAnsi="Times New Roman"/>
          <w:sz w:val="24"/>
          <w:szCs w:val="24"/>
        </w:rPr>
        <w:t xml:space="preserve"> the economic goals had their origin in the philosophy of the Indian National Congress during the Independence movement which had resolved to adopt a socialist pattern of development.</w:t>
      </w:r>
      <w:r w:rsidRPr="00182BBD">
        <w:rPr>
          <w:rStyle w:val="FootnoteReference"/>
          <w:rFonts w:ascii="Times New Roman" w:hAnsi="Times New Roman"/>
          <w:sz w:val="24"/>
          <w:szCs w:val="24"/>
        </w:rPr>
        <w:footnoteReference w:id="3"/>
      </w:r>
      <w:r w:rsidR="00522BF4">
        <w:rPr>
          <w:rFonts w:ascii="Times New Roman" w:hAnsi="Times New Roman"/>
          <w:sz w:val="24"/>
          <w:szCs w:val="24"/>
        </w:rPr>
        <w:t xml:space="preserve"> But w</w:t>
      </w:r>
      <w:r w:rsidRPr="00182BBD">
        <w:rPr>
          <w:rFonts w:ascii="Times New Roman" w:hAnsi="Times New Roman"/>
          <w:sz w:val="24"/>
          <w:szCs w:val="24"/>
        </w:rPr>
        <w:t>ha</w:t>
      </w:r>
      <w:r w:rsidR="00522BF4">
        <w:rPr>
          <w:rFonts w:ascii="Times New Roman" w:hAnsi="Times New Roman"/>
          <w:sz w:val="24"/>
          <w:szCs w:val="24"/>
        </w:rPr>
        <w:t>t</w:t>
      </w:r>
      <w:r w:rsidRPr="00182BBD">
        <w:rPr>
          <w:rFonts w:ascii="Times New Roman" w:hAnsi="Times New Roman"/>
          <w:sz w:val="24"/>
          <w:szCs w:val="24"/>
        </w:rPr>
        <w:t xml:space="preserve"> happened</w:t>
      </w:r>
      <w:r w:rsidR="00522BF4">
        <w:rPr>
          <w:rFonts w:ascii="Times New Roman" w:hAnsi="Times New Roman"/>
          <w:sz w:val="24"/>
          <w:szCs w:val="24"/>
        </w:rPr>
        <w:t xml:space="preserve"> in reality</w:t>
      </w:r>
      <w:r w:rsidRPr="00182BBD">
        <w:rPr>
          <w:rFonts w:ascii="Times New Roman" w:hAnsi="Times New Roman"/>
          <w:sz w:val="24"/>
          <w:szCs w:val="24"/>
        </w:rPr>
        <w:t xml:space="preserve"> to the aspirations of millions of people? Did the policies and law alleviate their condition and raise their living standards? How did the state plan its journey towards achieving the ends? What means did it use and to what extend was it able to achieve them? Did the economic plan take us to a dead end having set out to create socialism did we create statism instead? </w:t>
      </w:r>
    </w:p>
    <w:p w14:paraId="4A1910FA" w14:textId="77777777"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 xml:space="preserve">The emphasis of development theory has always been stifling and shifting like in India from the swadeshi self-dependent movement during the independence struggle to now an interdependent development through the process of “globalization which is considered to be </w:t>
      </w:r>
      <w:r w:rsidRPr="00182BBD">
        <w:rPr>
          <w:rFonts w:ascii="Times New Roman" w:hAnsi="Times New Roman"/>
          <w:sz w:val="24"/>
          <w:szCs w:val="24"/>
        </w:rPr>
        <w:lastRenderedPageBreak/>
        <w:t>unstoppable and irreversible”.</w:t>
      </w:r>
      <w:r w:rsidRPr="00182BBD">
        <w:rPr>
          <w:rStyle w:val="FootnoteReference"/>
          <w:rFonts w:ascii="Times New Roman" w:hAnsi="Times New Roman"/>
          <w:sz w:val="24"/>
          <w:szCs w:val="24"/>
        </w:rPr>
        <w:footnoteReference w:id="4"/>
      </w:r>
      <w:r w:rsidRPr="00182BBD">
        <w:rPr>
          <w:rFonts w:ascii="Times New Roman" w:hAnsi="Times New Roman"/>
          <w:sz w:val="24"/>
          <w:szCs w:val="24"/>
        </w:rPr>
        <w:t xml:space="preserve"> Most of the international institutions and organizations now have a pro-globalization policy and programmes. With the guiding principle of IMF and the World Bank tilting towards free trade and with the creation of World Trade Organization to remove the barriers to trade in goods, services, investment and financial sectors etc. which boasts of a membership of 153 countries</w:t>
      </w:r>
      <w:r w:rsidRPr="00182BBD">
        <w:rPr>
          <w:rStyle w:val="FootnoteReference"/>
          <w:rFonts w:ascii="Times New Roman" w:hAnsi="Times New Roman"/>
          <w:sz w:val="24"/>
          <w:szCs w:val="24"/>
        </w:rPr>
        <w:footnoteReference w:id="5"/>
      </w:r>
      <w:r w:rsidRPr="00182BBD">
        <w:rPr>
          <w:rFonts w:ascii="Times New Roman" w:hAnsi="Times New Roman"/>
          <w:sz w:val="24"/>
          <w:szCs w:val="24"/>
        </w:rPr>
        <w:t>, the world economy has indeed become more and more interdependent.</w:t>
      </w:r>
    </w:p>
    <w:p w14:paraId="3EAD1ADA" w14:textId="21AB0D18"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1991 is an important landmark year for India; the financial crisis was long brewing mainly due to short term commercial borrowings leading to a serious balance of payment situation. The countries foreign exchange reserves had depleted to a dangerous level and it went through a severe economic crisis, India was almost bankrupt and dialogues were going on with the International Monetary Fund for a bailout package. The crisis was fortunately converted into an opportunity to introduce some fundamental</w:t>
      </w:r>
      <w:r w:rsidR="00522BF4">
        <w:rPr>
          <w:rFonts w:ascii="Times New Roman" w:hAnsi="Times New Roman"/>
          <w:sz w:val="24"/>
          <w:szCs w:val="24"/>
        </w:rPr>
        <w:t xml:space="preserve"> changes in the history of Indian economic thought. India</w:t>
      </w:r>
      <w:r w:rsidRPr="00182BBD">
        <w:rPr>
          <w:rFonts w:ascii="Times New Roman" w:hAnsi="Times New Roman"/>
          <w:sz w:val="24"/>
          <w:szCs w:val="24"/>
        </w:rPr>
        <w:t xml:space="preserve"> tried to put in place a set of policies at stabilization and structural reforms. The stabilization policies were aimed at correcting the weaknesses creeped into the fiscal and the balance of payment fronts, whereas the structural reforms sought to remove the rigidities that had entered into the various segments of the Indian economy. It opened the economy long closed to foreign investment and trade; it dismantled import controls, lowered customs duties, and devalued the currency; it abolished highly bureaucratized licensing controls on private investment, dropped tax rates, and broke public sector monopolies. Industrial policies were changed to bring about a greater competitive environment domestically and the trade policies were changed to bring about international competitiveness. First time in the history of independent India barriers to entry and the restrictions on growth were removed. First time the private sector was given an opportunity to perform in a competitive environment as many of the areas reserved exclusively for public sector were now allowed for private sector. India was an uncaged tiger now; Gurcharn Das in India Unbound compared the economic reforms with the second independence of the country when he said “we were going to be free from a rapacious and domineering state</w:t>
      </w:r>
      <w:r w:rsidRPr="00182BBD">
        <w:rPr>
          <w:rStyle w:val="FootnoteReference"/>
          <w:rFonts w:ascii="Times New Roman" w:hAnsi="Times New Roman"/>
          <w:sz w:val="24"/>
          <w:szCs w:val="24"/>
        </w:rPr>
        <w:footnoteReference w:id="6"/>
      </w:r>
      <w:r w:rsidRPr="00182BBD">
        <w:rPr>
          <w:rFonts w:ascii="Times New Roman" w:hAnsi="Times New Roman"/>
          <w:sz w:val="24"/>
          <w:szCs w:val="24"/>
        </w:rPr>
        <w:t xml:space="preserve">”. Hence the essence of the reforms in India was to liberalize the </w:t>
      </w:r>
      <w:r w:rsidR="00522BF4">
        <w:rPr>
          <w:rFonts w:ascii="Times New Roman" w:hAnsi="Times New Roman"/>
          <w:sz w:val="24"/>
          <w:szCs w:val="24"/>
        </w:rPr>
        <w:t>market and the market forces. India went through a transition f</w:t>
      </w:r>
      <w:r w:rsidRPr="00182BBD">
        <w:rPr>
          <w:rFonts w:ascii="Times New Roman" w:hAnsi="Times New Roman"/>
          <w:sz w:val="24"/>
          <w:szCs w:val="24"/>
        </w:rPr>
        <w:t>r</w:t>
      </w:r>
      <w:r w:rsidR="00522BF4">
        <w:rPr>
          <w:rFonts w:ascii="Times New Roman" w:hAnsi="Times New Roman"/>
          <w:sz w:val="24"/>
          <w:szCs w:val="24"/>
        </w:rPr>
        <w:t>o</w:t>
      </w:r>
      <w:r w:rsidRPr="00182BBD">
        <w:rPr>
          <w:rFonts w:ascii="Times New Roman" w:hAnsi="Times New Roman"/>
          <w:sz w:val="24"/>
          <w:szCs w:val="24"/>
        </w:rPr>
        <w:t xml:space="preserve">m a socialistic centralized economy into </w:t>
      </w:r>
      <w:r w:rsidRPr="00182BBD">
        <w:rPr>
          <w:rFonts w:ascii="Times New Roman" w:hAnsi="Times New Roman"/>
          <w:sz w:val="24"/>
          <w:szCs w:val="24"/>
        </w:rPr>
        <w:lastRenderedPageBreak/>
        <w:t>a more liberalized free market economy where the State gradually transferred most of its activitie</w:t>
      </w:r>
      <w:r w:rsidR="00522BF4">
        <w:rPr>
          <w:rFonts w:ascii="Times New Roman" w:hAnsi="Times New Roman"/>
          <w:sz w:val="24"/>
          <w:szCs w:val="24"/>
        </w:rPr>
        <w:t>s to the private sector. What I</w:t>
      </w:r>
      <w:r w:rsidRPr="00182BBD">
        <w:rPr>
          <w:rFonts w:ascii="Times New Roman" w:hAnsi="Times New Roman"/>
          <w:sz w:val="24"/>
          <w:szCs w:val="24"/>
        </w:rPr>
        <w:t xml:space="preserve"> will try to examine is the effect of the New Economic Policy and the changes in law and the legal Institution. What challenges it poses to the Constitution of India and how did the Supreme Court react to that?   </w:t>
      </w:r>
    </w:p>
    <w:p w14:paraId="11EBFF0E" w14:textId="030BC04F" w:rsidR="001E146A" w:rsidRPr="00182BBD" w:rsidRDefault="001E146A" w:rsidP="001E146A">
      <w:pPr>
        <w:spacing w:line="360" w:lineRule="auto"/>
        <w:jc w:val="both"/>
        <w:rPr>
          <w:rFonts w:ascii="Times New Roman" w:hAnsi="Times New Roman"/>
          <w:b/>
          <w:sz w:val="24"/>
          <w:szCs w:val="24"/>
        </w:rPr>
      </w:pPr>
      <w:r w:rsidRPr="00182BBD">
        <w:rPr>
          <w:rFonts w:ascii="Times New Roman" w:hAnsi="Times New Roman"/>
          <w:b/>
          <w:sz w:val="24"/>
          <w:szCs w:val="24"/>
        </w:rPr>
        <w:t xml:space="preserve">Chapter 1: The Legal Structure in India </w:t>
      </w:r>
      <w:r w:rsidR="00BB4EE4" w:rsidRPr="00182BBD">
        <w:rPr>
          <w:rFonts w:ascii="Times New Roman" w:hAnsi="Times New Roman"/>
          <w:b/>
          <w:sz w:val="24"/>
          <w:szCs w:val="24"/>
        </w:rPr>
        <w:t>post-Independence</w:t>
      </w:r>
      <w:r w:rsidRPr="00182BBD">
        <w:rPr>
          <w:rFonts w:ascii="Times New Roman" w:hAnsi="Times New Roman"/>
          <w:b/>
          <w:sz w:val="24"/>
          <w:szCs w:val="24"/>
        </w:rPr>
        <w:t xml:space="preserve">    </w:t>
      </w:r>
    </w:p>
    <w:p w14:paraId="25A4781B" w14:textId="2975D432" w:rsidR="001E146A" w:rsidRPr="00182BBD" w:rsidRDefault="001E146A" w:rsidP="001E146A">
      <w:pPr>
        <w:spacing w:line="360" w:lineRule="auto"/>
        <w:ind w:firstLine="630"/>
        <w:jc w:val="both"/>
        <w:rPr>
          <w:rFonts w:ascii="Times New Roman" w:hAnsi="Times New Roman"/>
          <w:sz w:val="24"/>
          <w:szCs w:val="24"/>
        </w:rPr>
      </w:pPr>
      <w:r w:rsidRPr="00182BBD">
        <w:rPr>
          <w:rFonts w:ascii="Times New Roman" w:hAnsi="Times New Roman"/>
          <w:sz w:val="24"/>
          <w:szCs w:val="24"/>
        </w:rPr>
        <w:t xml:space="preserve">The Indian State took upon itself the responsibility of the reconstruction and the development of the country as the colonial exploitation had led to the underdevelopment of the economy. The overall objectives of the constitution were to be implemented through the mechanism of </w:t>
      </w:r>
      <w:r w:rsidR="00522BF4">
        <w:rPr>
          <w:rFonts w:ascii="Times New Roman" w:hAnsi="Times New Roman"/>
          <w:sz w:val="24"/>
          <w:szCs w:val="24"/>
        </w:rPr>
        <w:t>the central planned economy. The</w:t>
      </w:r>
      <w:r w:rsidRPr="00182BBD">
        <w:rPr>
          <w:rFonts w:ascii="Times New Roman" w:hAnsi="Times New Roman"/>
          <w:sz w:val="24"/>
          <w:szCs w:val="24"/>
        </w:rPr>
        <w:t xml:space="preserve"> pre independence experience was combined with that of the experience of the socialist countries in particular the Soviet Union and India’s first five year plan was drafted keeping in mind with that of the first Soviet five year plan.  In that period the dominant view in the economic thought was that the government had an important role to play in the development of the economy and there was a complete distrust of the markets. It was believed that the demand for Indian exports would not grow fast enough to be a major source of growth as it would not sustain the international competition, it was believed that private savings would not be adequate to finance capital accumulation and would need to be supplemented by public resource mobilization; it was believed that the growth of the organized industrial sector would not on its own provide for adequate employment creation and hence the need to create direct programs on employment; there was a distrust of foreign companies as wel</w:t>
      </w:r>
      <w:r w:rsidR="00BB4EE4">
        <w:rPr>
          <w:rFonts w:ascii="Times New Roman" w:hAnsi="Times New Roman"/>
          <w:sz w:val="24"/>
          <w:szCs w:val="24"/>
        </w:rPr>
        <w:t>l as domestic industrial houses</w:t>
      </w:r>
      <w:r w:rsidRPr="00182BBD">
        <w:rPr>
          <w:rFonts w:ascii="Times New Roman" w:hAnsi="Times New Roman"/>
          <w:sz w:val="24"/>
          <w:szCs w:val="24"/>
        </w:rPr>
        <w:t>. Along with this distrust of the market forces there was great faith in the ability of the administrative system to allocate resources and fulfill the promises given by the Constitution of India to its people. Hence this lead to the foundation of an elaborate system of direct controls in a market economy that intervened in almost all levels of decision making. We will see how the government through the process of law tried to cur</w:t>
      </w:r>
      <w:r w:rsidR="00BB4EE4">
        <w:rPr>
          <w:rFonts w:ascii="Times New Roman" w:hAnsi="Times New Roman"/>
          <w:sz w:val="24"/>
          <w:szCs w:val="24"/>
        </w:rPr>
        <w:t>b individual freedom and</w:t>
      </w:r>
      <w:r w:rsidRPr="00182BBD">
        <w:rPr>
          <w:rFonts w:ascii="Times New Roman" w:hAnsi="Times New Roman"/>
          <w:sz w:val="24"/>
          <w:szCs w:val="24"/>
        </w:rPr>
        <w:t xml:space="preserve"> restricted private enterprise and the functioning of market mechanism.</w:t>
      </w:r>
    </w:p>
    <w:p w14:paraId="31A06A3E" w14:textId="77777777" w:rsidR="001E146A" w:rsidRPr="00182BBD" w:rsidRDefault="001E146A" w:rsidP="001E146A">
      <w:pPr>
        <w:spacing w:line="360" w:lineRule="auto"/>
        <w:jc w:val="both"/>
        <w:rPr>
          <w:rFonts w:ascii="Times New Roman" w:hAnsi="Times New Roman"/>
          <w:sz w:val="24"/>
          <w:szCs w:val="24"/>
        </w:rPr>
      </w:pPr>
    </w:p>
    <w:p w14:paraId="72189C78" w14:textId="77777777" w:rsidR="001E146A" w:rsidRPr="00CC4055" w:rsidRDefault="001E146A" w:rsidP="001E146A">
      <w:pPr>
        <w:pStyle w:val="ListParagraph"/>
        <w:numPr>
          <w:ilvl w:val="1"/>
          <w:numId w:val="10"/>
        </w:numPr>
        <w:spacing w:line="360" w:lineRule="auto"/>
        <w:jc w:val="both"/>
        <w:rPr>
          <w:rFonts w:ascii="Times New Roman" w:hAnsi="Times New Roman"/>
          <w:b/>
          <w:sz w:val="24"/>
          <w:szCs w:val="24"/>
        </w:rPr>
      </w:pPr>
      <w:r>
        <w:rPr>
          <w:rFonts w:ascii="Times New Roman" w:hAnsi="Times New Roman"/>
          <w:b/>
          <w:sz w:val="24"/>
          <w:szCs w:val="24"/>
        </w:rPr>
        <w:t xml:space="preserve">  </w:t>
      </w:r>
      <w:r w:rsidRPr="00CC4055">
        <w:rPr>
          <w:rFonts w:ascii="Times New Roman" w:hAnsi="Times New Roman"/>
          <w:b/>
          <w:sz w:val="24"/>
          <w:szCs w:val="24"/>
        </w:rPr>
        <w:t xml:space="preserve">Law Governing Property Rights including right to Land:   </w:t>
      </w:r>
    </w:p>
    <w:p w14:paraId="32163B7A" w14:textId="5C081388" w:rsidR="001E146A" w:rsidRPr="00182BBD" w:rsidRDefault="001E146A" w:rsidP="00BB4EE4">
      <w:pPr>
        <w:autoSpaceDE w:val="0"/>
        <w:autoSpaceDN w:val="0"/>
        <w:adjustRightInd w:val="0"/>
        <w:spacing w:after="0" w:line="360" w:lineRule="auto"/>
        <w:ind w:firstLine="630"/>
        <w:jc w:val="both"/>
        <w:rPr>
          <w:rFonts w:ascii="Times New Roman" w:hAnsi="Times New Roman"/>
          <w:sz w:val="24"/>
          <w:szCs w:val="24"/>
        </w:rPr>
      </w:pPr>
      <w:r w:rsidRPr="00182BBD">
        <w:rPr>
          <w:rFonts w:ascii="Times New Roman" w:hAnsi="Times New Roman"/>
          <w:sz w:val="24"/>
          <w:szCs w:val="24"/>
        </w:rPr>
        <w:lastRenderedPageBreak/>
        <w:t>Property rights have been defined by Kaushik Das in his article The Right to Property</w:t>
      </w:r>
      <w:r w:rsidRPr="00182BBD">
        <w:rPr>
          <w:rStyle w:val="FootnoteReference"/>
          <w:rFonts w:ascii="Times New Roman" w:hAnsi="Times New Roman"/>
          <w:sz w:val="24"/>
          <w:szCs w:val="24"/>
        </w:rPr>
        <w:footnoteReference w:id="7"/>
      </w:r>
      <w:r w:rsidRPr="00182BBD">
        <w:rPr>
          <w:rFonts w:ascii="Times New Roman" w:hAnsi="Times New Roman"/>
          <w:sz w:val="24"/>
          <w:szCs w:val="24"/>
        </w:rPr>
        <w:t xml:space="preserve"> as a bundle of entitlements defining the owner’s rights, privileges and limitations for use of a resource. Universal Declaration of Human Rights, 1948 under </w:t>
      </w:r>
      <w:r w:rsidR="00BB4EE4">
        <w:rPr>
          <w:rFonts w:ascii="Times New Roman" w:hAnsi="Times New Roman"/>
          <w:sz w:val="24"/>
          <w:szCs w:val="24"/>
        </w:rPr>
        <w:t>Section 17(i) and 17(ii)</w:t>
      </w:r>
      <w:r w:rsidRPr="00182BBD">
        <w:rPr>
          <w:rFonts w:ascii="Times New Roman" w:hAnsi="Times New Roman"/>
          <w:sz w:val="24"/>
          <w:szCs w:val="24"/>
        </w:rPr>
        <w:t xml:space="preserve"> recognizes right to property</w:t>
      </w:r>
      <w:r w:rsidR="00BB4EE4">
        <w:rPr>
          <w:rFonts w:ascii="Times New Roman" w:hAnsi="Times New Roman"/>
          <w:sz w:val="24"/>
          <w:szCs w:val="24"/>
        </w:rPr>
        <w:t xml:space="preserve"> as</w:t>
      </w:r>
      <w:r w:rsidRPr="00182BBD">
        <w:rPr>
          <w:rFonts w:ascii="Times New Roman" w:hAnsi="Times New Roman"/>
          <w:sz w:val="24"/>
          <w:szCs w:val="24"/>
        </w:rPr>
        <w:t>: “17(i) Everyone has the right to own property alone as well as in association with others. (ii) No-one shall be arbitrarily deprived of his property.” Property Rights have to an extent been suppressed in India by the socialist planners as they believe in having all the means of production under the ownership of the state. As private property along with free trade and liberty form the pillars of the free market economy they are considered to be important factors for running the economy in a capitalist society whereas private property in India is considered to be the root cause of disharmony and disparity. The Indian Constitution provides that to promote the welfare of the people concentration of wealth and means of production should not be accumulated to the common detriment</w:t>
      </w:r>
      <w:r w:rsidRPr="00182BBD">
        <w:rPr>
          <w:rStyle w:val="FootnoteReference"/>
          <w:rFonts w:ascii="Times New Roman" w:hAnsi="Times New Roman"/>
          <w:sz w:val="24"/>
          <w:szCs w:val="24"/>
        </w:rPr>
        <w:footnoteReference w:id="8"/>
      </w:r>
      <w:r w:rsidRPr="00182BBD">
        <w:rPr>
          <w:rFonts w:ascii="Times New Roman" w:hAnsi="Times New Roman"/>
          <w:sz w:val="24"/>
          <w:szCs w:val="24"/>
        </w:rPr>
        <w:t xml:space="preserve"> and the ownership and control of the material resources should be distributed to sub serve the common good</w:t>
      </w:r>
      <w:r w:rsidRPr="00182BBD">
        <w:rPr>
          <w:rStyle w:val="FootnoteReference"/>
          <w:rFonts w:ascii="Times New Roman" w:hAnsi="Times New Roman"/>
          <w:sz w:val="24"/>
          <w:szCs w:val="24"/>
        </w:rPr>
        <w:footnoteReference w:id="9"/>
      </w:r>
      <w:r w:rsidR="00BB4EE4">
        <w:rPr>
          <w:rFonts w:ascii="Times New Roman" w:hAnsi="Times New Roman"/>
          <w:sz w:val="24"/>
          <w:szCs w:val="24"/>
        </w:rPr>
        <w:t>. Looking at</w:t>
      </w:r>
      <w:r w:rsidRPr="00182BBD">
        <w:rPr>
          <w:rFonts w:ascii="Times New Roman" w:hAnsi="Times New Roman"/>
          <w:sz w:val="24"/>
          <w:szCs w:val="24"/>
        </w:rPr>
        <w:t xml:space="preserve"> the land reforms that took place in India, how they tried to achieve the principles enshrined in the Constitutions Directive Principles of State Policy, how it was in conflict with the Fundamental right to property</w:t>
      </w:r>
      <w:r w:rsidRPr="00182BBD">
        <w:rPr>
          <w:rStyle w:val="FootnoteReference"/>
          <w:rFonts w:ascii="Times New Roman" w:hAnsi="Times New Roman"/>
          <w:sz w:val="24"/>
          <w:szCs w:val="24"/>
        </w:rPr>
        <w:footnoteReference w:id="10"/>
      </w:r>
      <w:r w:rsidR="00BB4EE4">
        <w:rPr>
          <w:rFonts w:ascii="Times New Roman" w:hAnsi="Times New Roman"/>
          <w:sz w:val="24"/>
          <w:szCs w:val="24"/>
        </w:rPr>
        <w:t xml:space="preserve"> guaranteed under</w:t>
      </w:r>
      <w:r w:rsidRPr="00182BBD">
        <w:rPr>
          <w:rFonts w:ascii="Times New Roman" w:hAnsi="Times New Roman"/>
          <w:sz w:val="24"/>
          <w:szCs w:val="24"/>
        </w:rPr>
        <w:t xml:space="preserve"> the Constitution of India and how the legislature and judiciary were in constant conflict with each other to change the laws. Let us study the Constitutional position of law relating to property at the beginning of 1960 which was as follows:</w:t>
      </w:r>
    </w:p>
    <w:p w14:paraId="19F48865"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r w:rsidRPr="00182BBD">
        <w:rPr>
          <w:rFonts w:ascii="Times New Roman" w:hAnsi="Times New Roman"/>
          <w:sz w:val="24"/>
          <w:szCs w:val="24"/>
        </w:rPr>
        <w:t>i) the individual had a fundamental right to acquire, hold and dispose of the property</w:t>
      </w:r>
      <w:r w:rsidRPr="00182BBD">
        <w:rPr>
          <w:rStyle w:val="FootnoteReference"/>
          <w:rFonts w:ascii="Times New Roman" w:hAnsi="Times New Roman"/>
          <w:sz w:val="24"/>
          <w:szCs w:val="24"/>
        </w:rPr>
        <w:footnoteReference w:id="11"/>
      </w:r>
      <w:r w:rsidRPr="00182BBD">
        <w:rPr>
          <w:rFonts w:ascii="Times New Roman" w:hAnsi="Times New Roman"/>
          <w:sz w:val="24"/>
          <w:szCs w:val="24"/>
        </w:rPr>
        <w:t>;</w:t>
      </w:r>
    </w:p>
    <w:p w14:paraId="552152B2"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r w:rsidRPr="00182BBD">
        <w:rPr>
          <w:rFonts w:ascii="Times New Roman" w:hAnsi="Times New Roman"/>
          <w:sz w:val="24"/>
          <w:szCs w:val="24"/>
        </w:rPr>
        <w:t>ii) the State could not deprive the property of an individual without the authority of law</w:t>
      </w:r>
      <w:r w:rsidRPr="00182BBD">
        <w:rPr>
          <w:rStyle w:val="FootnoteReference"/>
          <w:rFonts w:ascii="Times New Roman" w:hAnsi="Times New Roman"/>
          <w:sz w:val="24"/>
          <w:szCs w:val="24"/>
        </w:rPr>
        <w:footnoteReference w:id="12"/>
      </w:r>
      <w:r w:rsidRPr="00182BBD">
        <w:rPr>
          <w:rFonts w:ascii="Times New Roman" w:hAnsi="Times New Roman"/>
          <w:sz w:val="24"/>
          <w:szCs w:val="24"/>
        </w:rPr>
        <w:t>;</w:t>
      </w:r>
    </w:p>
    <w:p w14:paraId="7A6E65DB"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r w:rsidRPr="00182BBD">
        <w:rPr>
          <w:rFonts w:ascii="Times New Roman" w:hAnsi="Times New Roman"/>
          <w:sz w:val="24"/>
          <w:szCs w:val="24"/>
        </w:rPr>
        <w:t>iii) the State could not acquire any property without granting compensation for the same and either had to fix the amount of compensation or specify the principles on which it would be granted. This was subject to some limitations that the act of acquiring the property could not be questioned on the ground that the compensation fixed was inadequate. The prerogative to fix the amount of compensation whether adequate or not was with the Legislature</w:t>
      </w:r>
      <w:r w:rsidRPr="00182BBD">
        <w:rPr>
          <w:rStyle w:val="FootnoteReference"/>
          <w:rFonts w:ascii="Times New Roman" w:hAnsi="Times New Roman"/>
          <w:sz w:val="24"/>
          <w:szCs w:val="24"/>
        </w:rPr>
        <w:footnoteReference w:id="13"/>
      </w:r>
      <w:r w:rsidRPr="00182BBD">
        <w:rPr>
          <w:rFonts w:ascii="Times New Roman" w:hAnsi="Times New Roman"/>
          <w:sz w:val="24"/>
          <w:szCs w:val="24"/>
        </w:rPr>
        <w:t xml:space="preserve">. </w:t>
      </w:r>
    </w:p>
    <w:p w14:paraId="784671AD"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r w:rsidRPr="00182BBD">
        <w:rPr>
          <w:rFonts w:ascii="Times New Roman" w:hAnsi="Times New Roman"/>
          <w:sz w:val="24"/>
          <w:szCs w:val="24"/>
        </w:rPr>
        <w:lastRenderedPageBreak/>
        <w:t>The State was however required to acquire or require</w:t>
      </w:r>
      <w:r w:rsidRPr="00182BBD">
        <w:rPr>
          <w:rStyle w:val="FootnoteReference"/>
          <w:rFonts w:ascii="Times New Roman" w:hAnsi="Times New Roman"/>
          <w:sz w:val="24"/>
          <w:szCs w:val="24"/>
        </w:rPr>
        <w:footnoteReference w:id="14"/>
      </w:r>
      <w:r w:rsidRPr="00182BBD">
        <w:rPr>
          <w:rFonts w:ascii="Times New Roman" w:hAnsi="Times New Roman"/>
          <w:sz w:val="24"/>
          <w:szCs w:val="24"/>
        </w:rPr>
        <w:t xml:space="preserve"> the land only for public purposes;</w:t>
      </w:r>
    </w:p>
    <w:p w14:paraId="4183E213"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r w:rsidRPr="00182BBD">
        <w:rPr>
          <w:rFonts w:ascii="Times New Roman" w:hAnsi="Times New Roman"/>
          <w:sz w:val="24"/>
          <w:szCs w:val="24"/>
        </w:rPr>
        <w:t>(iv) the right of an individual to challenge any legislation relating to land laws was limited, viz., such legislation could not be challenged on the ground that they violate fundamental rights</w:t>
      </w:r>
      <w:r w:rsidRPr="00182BBD">
        <w:rPr>
          <w:rStyle w:val="FootnoteReference"/>
          <w:rFonts w:ascii="Times New Roman" w:hAnsi="Times New Roman"/>
          <w:sz w:val="24"/>
          <w:szCs w:val="24"/>
        </w:rPr>
        <w:footnoteReference w:id="15"/>
      </w:r>
      <w:r w:rsidRPr="00182BBD">
        <w:rPr>
          <w:rFonts w:ascii="Times New Roman" w:hAnsi="Times New Roman"/>
          <w:sz w:val="24"/>
          <w:szCs w:val="24"/>
        </w:rPr>
        <w:t>; and</w:t>
      </w:r>
    </w:p>
    <w:p w14:paraId="7B84BFDA"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r w:rsidRPr="00182BBD">
        <w:rPr>
          <w:rFonts w:ascii="Times New Roman" w:hAnsi="Times New Roman"/>
          <w:sz w:val="24"/>
          <w:szCs w:val="24"/>
        </w:rPr>
        <w:t>(v) the restriction mentioned in (iv) above was supplemented by providing that any act</w:t>
      </w:r>
    </w:p>
    <w:p w14:paraId="2EC0FCF1"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r w:rsidRPr="00182BBD">
        <w:rPr>
          <w:rFonts w:ascii="Times New Roman" w:hAnsi="Times New Roman"/>
          <w:sz w:val="24"/>
          <w:szCs w:val="24"/>
        </w:rPr>
        <w:t>inserted into the Ninth Schedule to the Constitution could not be challenged on the</w:t>
      </w:r>
    </w:p>
    <w:p w14:paraId="3CB46F03"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r w:rsidRPr="00182BBD">
        <w:rPr>
          <w:rFonts w:ascii="Times New Roman" w:hAnsi="Times New Roman"/>
          <w:sz w:val="24"/>
          <w:szCs w:val="24"/>
        </w:rPr>
        <w:t>ground of violation of fundamental rights</w:t>
      </w:r>
      <w:r w:rsidRPr="00182BBD">
        <w:rPr>
          <w:rStyle w:val="FootnoteReference"/>
          <w:rFonts w:ascii="Times New Roman" w:hAnsi="Times New Roman"/>
          <w:sz w:val="24"/>
          <w:szCs w:val="24"/>
        </w:rPr>
        <w:footnoteReference w:id="16"/>
      </w:r>
      <w:r w:rsidRPr="00182BBD">
        <w:rPr>
          <w:rFonts w:ascii="Times New Roman" w:hAnsi="Times New Roman"/>
          <w:sz w:val="24"/>
          <w:szCs w:val="24"/>
        </w:rPr>
        <w:t>.</w:t>
      </w:r>
    </w:p>
    <w:p w14:paraId="7113882D" w14:textId="08322125"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Hence we can see how the right to property was being diluted by the legislatures</w:t>
      </w:r>
      <w:r w:rsidR="00423E68">
        <w:rPr>
          <w:rFonts w:ascii="Times New Roman" w:hAnsi="Times New Roman"/>
          <w:sz w:val="24"/>
          <w:szCs w:val="24"/>
        </w:rPr>
        <w:t xml:space="preserve"> by bringing Constitutional Amendments and nullifying the decisions of the Supreme Court</w:t>
      </w:r>
      <w:r w:rsidRPr="00182BBD">
        <w:rPr>
          <w:rFonts w:ascii="Times New Roman" w:hAnsi="Times New Roman"/>
          <w:sz w:val="24"/>
          <w:szCs w:val="24"/>
        </w:rPr>
        <w:t xml:space="preserve"> and how the Supreme Court was adamant in protecting this very fundamental right of the citizens. The major difference between the judiciary and the legislature was with regard to compensation when Supreme Court decided in Vajravelu vs. Sp. Dy. Collector</w:t>
      </w:r>
      <w:r w:rsidRPr="00182BBD">
        <w:rPr>
          <w:rStyle w:val="FootnoteReference"/>
          <w:rFonts w:ascii="Times New Roman" w:hAnsi="Times New Roman"/>
          <w:sz w:val="24"/>
          <w:szCs w:val="24"/>
        </w:rPr>
        <w:footnoteReference w:id="17"/>
      </w:r>
      <w:r w:rsidRPr="00182BBD">
        <w:rPr>
          <w:rFonts w:ascii="Times New Roman" w:hAnsi="Times New Roman"/>
          <w:sz w:val="24"/>
          <w:szCs w:val="24"/>
        </w:rPr>
        <w:t xml:space="preserve"> and the Bank nationalization Case</w:t>
      </w:r>
      <w:r w:rsidRPr="00182BBD">
        <w:rPr>
          <w:rStyle w:val="FootnoteReference"/>
          <w:rFonts w:ascii="Times New Roman" w:hAnsi="Times New Roman"/>
          <w:sz w:val="24"/>
          <w:szCs w:val="24"/>
        </w:rPr>
        <w:footnoteReference w:id="18"/>
      </w:r>
      <w:r w:rsidRPr="00182BBD">
        <w:rPr>
          <w:rFonts w:ascii="Times New Roman" w:hAnsi="Times New Roman"/>
          <w:sz w:val="24"/>
          <w:szCs w:val="24"/>
        </w:rPr>
        <w:t xml:space="preserve"> </w:t>
      </w:r>
      <w:r w:rsidR="00423E68">
        <w:rPr>
          <w:rFonts w:ascii="Times New Roman" w:hAnsi="Times New Roman"/>
          <w:sz w:val="24"/>
          <w:szCs w:val="24"/>
        </w:rPr>
        <w:t xml:space="preserve">held </w:t>
      </w:r>
      <w:r w:rsidRPr="00182BBD">
        <w:rPr>
          <w:rFonts w:ascii="Times New Roman" w:hAnsi="Times New Roman"/>
          <w:sz w:val="24"/>
          <w:szCs w:val="24"/>
        </w:rPr>
        <w:t>that the constitution guarantees a right to compensation equivalent in money of the property compulsorily acquired. The parliament was dissatisfied with this view and it brought many amendments to the constitution mitigating the scope of compensation and tried to protect the laws aimed at implementing the directive principles of state policy from judicial review. After series of judgments and amendments the debate was sought to be closed with the 44</w:t>
      </w:r>
      <w:r w:rsidRPr="00182BBD">
        <w:rPr>
          <w:rFonts w:ascii="Times New Roman" w:hAnsi="Times New Roman"/>
          <w:sz w:val="24"/>
          <w:szCs w:val="24"/>
          <w:vertAlign w:val="superscript"/>
        </w:rPr>
        <w:t>th</w:t>
      </w:r>
      <w:r w:rsidRPr="00182BBD">
        <w:rPr>
          <w:rFonts w:ascii="Times New Roman" w:hAnsi="Times New Roman"/>
          <w:sz w:val="24"/>
          <w:szCs w:val="24"/>
        </w:rPr>
        <w:t xml:space="preserve"> Amendment Act, 1978 by which article 19(1) (f) the right to acquire, hold and dispose of the property was removed from the fundamental rights and was turned into a mere constitutional right which expanded the power of the state to appropriate property for social welfare purposes without granting sufficient compensation.   </w:t>
      </w:r>
    </w:p>
    <w:p w14:paraId="155C0822" w14:textId="77777777"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 xml:space="preserve">Let us now consider the other changes in the land reforms law post independence. They were very much on the socialistic pattern of development that India undertook. It was quite apparent with the way in which legislations were passed and laws were changed. From 1948 onwards every state had started enacting legislations for land reform for the equal distribution of </w:t>
      </w:r>
      <w:r w:rsidRPr="00182BBD">
        <w:rPr>
          <w:rFonts w:ascii="Times New Roman" w:hAnsi="Times New Roman"/>
          <w:sz w:val="24"/>
          <w:szCs w:val="24"/>
        </w:rPr>
        <w:lastRenderedPageBreak/>
        <w:t>land amongst the people. Zamindari(landlord) System was abolished with every state coming up with its own abolition acts after the identification of certain important factors such as excess land holding, nature of tenancies different forms of land relationships, fixing of land ceiling, acquiring and redistributing excess land etc. The land holdings were identified to ensure that the tiller should also get the ownership rights.  While some states went in for a comprehensive legislation</w:t>
      </w:r>
      <w:r w:rsidRPr="00182BBD">
        <w:rPr>
          <w:rStyle w:val="FootnoteReference"/>
          <w:rFonts w:ascii="Times New Roman" w:hAnsi="Times New Roman"/>
          <w:sz w:val="24"/>
          <w:szCs w:val="24"/>
        </w:rPr>
        <w:footnoteReference w:id="19"/>
      </w:r>
      <w:r w:rsidRPr="00182BBD">
        <w:rPr>
          <w:rFonts w:ascii="Times New Roman" w:hAnsi="Times New Roman"/>
          <w:sz w:val="24"/>
          <w:szCs w:val="24"/>
        </w:rPr>
        <w:t xml:space="preserve"> others went in for different legislation for each purpose</w:t>
      </w:r>
      <w:r w:rsidRPr="00182BBD">
        <w:rPr>
          <w:rStyle w:val="FootnoteReference"/>
          <w:rFonts w:ascii="Times New Roman" w:hAnsi="Times New Roman"/>
          <w:sz w:val="24"/>
          <w:szCs w:val="24"/>
        </w:rPr>
        <w:footnoteReference w:id="20"/>
      </w:r>
      <w:r w:rsidRPr="00182BBD">
        <w:rPr>
          <w:rFonts w:ascii="Times New Roman" w:hAnsi="Times New Roman"/>
          <w:sz w:val="24"/>
          <w:szCs w:val="24"/>
        </w:rPr>
        <w:t xml:space="preserve">. </w:t>
      </w:r>
    </w:p>
    <w:p w14:paraId="06B0B57B" w14:textId="77777777" w:rsidR="001E146A" w:rsidRDefault="001E146A" w:rsidP="001E146A">
      <w:pPr>
        <w:autoSpaceDE w:val="0"/>
        <w:autoSpaceDN w:val="0"/>
        <w:adjustRightInd w:val="0"/>
        <w:spacing w:after="0" w:line="360" w:lineRule="auto"/>
        <w:ind w:firstLine="720"/>
        <w:jc w:val="both"/>
        <w:rPr>
          <w:rFonts w:ascii="Times New Roman" w:hAnsi="Times New Roman"/>
          <w:sz w:val="24"/>
          <w:szCs w:val="24"/>
        </w:rPr>
      </w:pPr>
    </w:p>
    <w:p w14:paraId="442EDAD8" w14:textId="21C7F9FD" w:rsidR="001E146A" w:rsidRPr="00182BBD" w:rsidRDefault="005E1F72" w:rsidP="001E146A">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 B</w:t>
      </w:r>
      <w:r w:rsidR="00423E68">
        <w:rPr>
          <w:rFonts w:ascii="Times New Roman" w:hAnsi="Times New Roman"/>
          <w:sz w:val="24"/>
          <w:szCs w:val="24"/>
        </w:rPr>
        <w:t>rief</w:t>
      </w:r>
      <w:r>
        <w:rPr>
          <w:rFonts w:ascii="Times New Roman" w:hAnsi="Times New Roman"/>
          <w:sz w:val="24"/>
          <w:szCs w:val="24"/>
        </w:rPr>
        <w:t>ly examining</w:t>
      </w:r>
      <w:r w:rsidR="00423E68">
        <w:rPr>
          <w:rFonts w:ascii="Times New Roman" w:hAnsi="Times New Roman"/>
          <w:sz w:val="24"/>
          <w:szCs w:val="24"/>
        </w:rPr>
        <w:t xml:space="preserve"> the Gujarat Tenancy and Agricultural Lands Act, 1948</w:t>
      </w:r>
      <w:r w:rsidR="001E146A" w:rsidRPr="00182BBD">
        <w:rPr>
          <w:rFonts w:ascii="Times New Roman" w:hAnsi="Times New Roman"/>
          <w:sz w:val="24"/>
          <w:szCs w:val="24"/>
        </w:rPr>
        <w:t xml:space="preserve"> to understand the broad </w:t>
      </w:r>
      <w:r w:rsidR="00423E68">
        <w:rPr>
          <w:rFonts w:ascii="Times New Roman" w:hAnsi="Times New Roman"/>
          <w:sz w:val="24"/>
          <w:szCs w:val="24"/>
        </w:rPr>
        <w:t>pattern of land reforms</w:t>
      </w:r>
      <w:r w:rsidR="00607985">
        <w:rPr>
          <w:rFonts w:ascii="Times New Roman" w:hAnsi="Times New Roman"/>
          <w:sz w:val="24"/>
          <w:szCs w:val="24"/>
        </w:rPr>
        <w:t>,</w:t>
      </w:r>
      <w:r>
        <w:rPr>
          <w:rFonts w:ascii="Times New Roman" w:hAnsi="Times New Roman"/>
          <w:sz w:val="24"/>
          <w:szCs w:val="24"/>
        </w:rPr>
        <w:t xml:space="preserve"> t</w:t>
      </w:r>
      <w:r w:rsidR="00423E68">
        <w:rPr>
          <w:rFonts w:ascii="Times New Roman" w:hAnsi="Times New Roman"/>
          <w:sz w:val="24"/>
          <w:szCs w:val="24"/>
        </w:rPr>
        <w:t xml:space="preserve">he Act, 1948 was brought into force in order to amend the law relating to tenancies of </w:t>
      </w:r>
      <w:r>
        <w:rPr>
          <w:rFonts w:ascii="Times New Roman" w:hAnsi="Times New Roman"/>
          <w:sz w:val="24"/>
          <w:szCs w:val="24"/>
        </w:rPr>
        <w:t>agricultural</w:t>
      </w:r>
      <w:r w:rsidR="00423E68">
        <w:rPr>
          <w:rFonts w:ascii="Times New Roman" w:hAnsi="Times New Roman"/>
          <w:sz w:val="24"/>
          <w:szCs w:val="24"/>
        </w:rPr>
        <w:t xml:space="preserve"> lands and to make certain other provisions. The </w:t>
      </w:r>
      <w:r w:rsidR="00607985">
        <w:rPr>
          <w:rFonts w:ascii="Times New Roman" w:hAnsi="Times New Roman"/>
          <w:sz w:val="24"/>
          <w:szCs w:val="24"/>
        </w:rPr>
        <w:t>reason</w:t>
      </w:r>
      <w:r w:rsidR="00423E68">
        <w:rPr>
          <w:rFonts w:ascii="Times New Roman" w:hAnsi="Times New Roman"/>
          <w:sz w:val="24"/>
          <w:szCs w:val="24"/>
        </w:rPr>
        <w:t xml:space="preserve"> it was enacted was on account of the neglect of the landholder or disputes between a landholder and his tenant</w:t>
      </w:r>
      <w:r>
        <w:rPr>
          <w:rFonts w:ascii="Times New Roman" w:hAnsi="Times New Roman"/>
          <w:sz w:val="24"/>
          <w:szCs w:val="24"/>
        </w:rPr>
        <w:t xml:space="preserve"> due to which the cultivation of the estate had seriously suffered. It was enacted for the purpose of improving the economic and social conditions of peasants and for ensuring the full efficient use of land for agriculture. The Government therefore thought it fit to assume the management of estates held by landholders and the </w:t>
      </w:r>
      <w:r w:rsidR="00D820B2">
        <w:rPr>
          <w:rFonts w:ascii="Times New Roman" w:hAnsi="Times New Roman"/>
          <w:sz w:val="24"/>
          <w:szCs w:val="24"/>
        </w:rPr>
        <w:t>Government attempted</w:t>
      </w:r>
      <w:r>
        <w:rPr>
          <w:rFonts w:ascii="Times New Roman" w:hAnsi="Times New Roman"/>
          <w:sz w:val="24"/>
          <w:szCs w:val="24"/>
        </w:rPr>
        <w:t xml:space="preserve"> to regulate and impose restrictions on the transfer of agricultural lands, dwelling houses, belonging to or occupied by the agriculturists.  The Act, 1948 </w:t>
      </w:r>
      <w:r w:rsidR="001E146A" w:rsidRPr="00182BBD">
        <w:rPr>
          <w:rFonts w:ascii="Times New Roman" w:hAnsi="Times New Roman"/>
          <w:sz w:val="24"/>
          <w:szCs w:val="24"/>
        </w:rPr>
        <w:t>has various chapters dealing with tena</w:t>
      </w:r>
      <w:r>
        <w:rPr>
          <w:rFonts w:ascii="Times New Roman" w:hAnsi="Times New Roman"/>
          <w:sz w:val="24"/>
          <w:szCs w:val="24"/>
        </w:rPr>
        <w:t>ncies</w:t>
      </w:r>
      <w:r w:rsidR="001E146A" w:rsidRPr="00182BBD">
        <w:rPr>
          <w:rFonts w:ascii="Times New Roman" w:hAnsi="Times New Roman"/>
          <w:sz w:val="24"/>
          <w:szCs w:val="24"/>
        </w:rPr>
        <w:t>,</w:t>
      </w:r>
      <w:r>
        <w:rPr>
          <w:rFonts w:ascii="Times New Roman" w:hAnsi="Times New Roman"/>
          <w:sz w:val="24"/>
          <w:szCs w:val="24"/>
        </w:rPr>
        <w:t xml:space="preserve"> provisions for </w:t>
      </w:r>
      <w:r w:rsidR="00D820B2">
        <w:rPr>
          <w:rFonts w:ascii="Times New Roman" w:hAnsi="Times New Roman"/>
          <w:sz w:val="24"/>
          <w:szCs w:val="24"/>
        </w:rPr>
        <w:t>distribution of land for personal cultivation, management of estates held by landowners, restriction on</w:t>
      </w:r>
      <w:r w:rsidR="001E146A" w:rsidRPr="00182BBD">
        <w:rPr>
          <w:rFonts w:ascii="Times New Roman" w:hAnsi="Times New Roman"/>
          <w:sz w:val="24"/>
          <w:szCs w:val="24"/>
        </w:rPr>
        <w:t xml:space="preserve"> transfer of agriculture land</w:t>
      </w:r>
      <w:r w:rsidR="00D820B2">
        <w:rPr>
          <w:rFonts w:ascii="Times New Roman" w:hAnsi="Times New Roman"/>
          <w:sz w:val="24"/>
          <w:szCs w:val="24"/>
        </w:rPr>
        <w:t xml:space="preserve"> etc</w:t>
      </w:r>
      <w:r w:rsidR="001E146A" w:rsidRPr="00182BBD">
        <w:rPr>
          <w:rFonts w:ascii="Times New Roman" w:hAnsi="Times New Roman"/>
          <w:sz w:val="24"/>
          <w:szCs w:val="24"/>
        </w:rPr>
        <w:t xml:space="preserve">. </w:t>
      </w:r>
      <w:r w:rsidR="00D820B2">
        <w:rPr>
          <w:rFonts w:ascii="Times New Roman" w:hAnsi="Times New Roman"/>
          <w:sz w:val="24"/>
          <w:szCs w:val="24"/>
        </w:rPr>
        <w:t>It has deeming provision whereby a person lawfully cultivating any land belonging to another person become the tenant and thereafter the provisions of the Act, 1948 provide deeming fiction to the tenants to have purchased the land on the tillers day subject  to the procedure followed as laid down under the Act, 1948. So the land of the landowner now becomes the land of the tenant. Almost all States enacted similar piece of legislation and they were placed under the 1</w:t>
      </w:r>
      <w:r w:rsidR="00D820B2" w:rsidRPr="00D820B2">
        <w:rPr>
          <w:rFonts w:ascii="Times New Roman" w:hAnsi="Times New Roman"/>
          <w:sz w:val="24"/>
          <w:szCs w:val="24"/>
          <w:vertAlign w:val="superscript"/>
        </w:rPr>
        <w:t>st</w:t>
      </w:r>
      <w:r w:rsidR="00D820B2">
        <w:rPr>
          <w:rFonts w:ascii="Times New Roman" w:hAnsi="Times New Roman"/>
          <w:sz w:val="24"/>
          <w:szCs w:val="24"/>
        </w:rPr>
        <w:t xml:space="preserve"> Schedule of the Constitution </w:t>
      </w:r>
      <w:r w:rsidR="00673428">
        <w:rPr>
          <w:rFonts w:ascii="Times New Roman" w:hAnsi="Times New Roman"/>
          <w:sz w:val="24"/>
          <w:szCs w:val="24"/>
        </w:rPr>
        <w:t xml:space="preserve">so they were immune from challenge on the grounds of violation of fundamental rights guaranteed under the Constitution. </w:t>
      </w:r>
    </w:p>
    <w:p w14:paraId="548E5BEC"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p>
    <w:p w14:paraId="0543ECE6" w14:textId="010B4B30"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lastRenderedPageBreak/>
        <w:t>Another legislation which was passed to enforce the provisions of the Directive principles of state policy was the Urban Land (Ceiling and Regulation) Act, 1976</w:t>
      </w:r>
      <w:r w:rsidR="00D820B2">
        <w:rPr>
          <w:rFonts w:ascii="Times New Roman" w:hAnsi="Times New Roman"/>
          <w:sz w:val="24"/>
          <w:szCs w:val="24"/>
        </w:rPr>
        <w:t xml:space="preserve"> </w:t>
      </w:r>
      <w:r w:rsidRPr="00182BBD">
        <w:rPr>
          <w:rFonts w:ascii="Times New Roman" w:hAnsi="Times New Roman"/>
          <w:sz w:val="24"/>
          <w:szCs w:val="24"/>
        </w:rPr>
        <w:t>(hereafter ULCRA). The main objective of the act was preventing the concentration of urban land in select few hands and to bring about an equitable distribution in urban conglomerations to subserve the common good and to accomplish these objectives it tried in every possible man</w:t>
      </w:r>
      <w:r w:rsidR="00673428">
        <w:rPr>
          <w:rFonts w:ascii="Times New Roman" w:hAnsi="Times New Roman"/>
          <w:sz w:val="24"/>
          <w:szCs w:val="24"/>
        </w:rPr>
        <w:t>ner to curb and restrict</w:t>
      </w:r>
      <w:r w:rsidRPr="00182BBD">
        <w:rPr>
          <w:rFonts w:ascii="Times New Roman" w:hAnsi="Times New Roman"/>
          <w:sz w:val="24"/>
          <w:szCs w:val="24"/>
        </w:rPr>
        <w:t xml:space="preserve"> the right to property and liberty</w:t>
      </w:r>
      <w:r w:rsidR="00673428">
        <w:rPr>
          <w:rFonts w:ascii="Times New Roman" w:hAnsi="Times New Roman"/>
          <w:sz w:val="24"/>
          <w:szCs w:val="24"/>
        </w:rPr>
        <w:t xml:space="preserve"> and also put restraint on the Judiciary to enter into the challenge to such piece of legislation. It imposed</w:t>
      </w:r>
      <w:r w:rsidRPr="00182BBD">
        <w:rPr>
          <w:rFonts w:ascii="Times New Roman" w:hAnsi="Times New Roman"/>
          <w:sz w:val="24"/>
          <w:szCs w:val="24"/>
        </w:rPr>
        <w:t xml:space="preserve"> a ceiling on the vacant lands in urban agglomerations</w:t>
      </w:r>
      <w:r w:rsidRPr="00182BBD">
        <w:rPr>
          <w:rStyle w:val="FootnoteReference"/>
          <w:rFonts w:ascii="Times New Roman" w:hAnsi="Times New Roman"/>
          <w:sz w:val="24"/>
          <w:szCs w:val="24"/>
        </w:rPr>
        <w:footnoteReference w:id="21"/>
      </w:r>
      <w:r w:rsidR="00673428">
        <w:rPr>
          <w:rFonts w:ascii="Times New Roman" w:hAnsi="Times New Roman"/>
          <w:sz w:val="24"/>
          <w:szCs w:val="24"/>
        </w:rPr>
        <w:t>. Land over the ceiling was treated as excess and vested</w:t>
      </w:r>
      <w:r w:rsidRPr="00182BBD">
        <w:rPr>
          <w:rFonts w:ascii="Times New Roman" w:hAnsi="Times New Roman"/>
          <w:sz w:val="24"/>
          <w:szCs w:val="24"/>
        </w:rPr>
        <w:t xml:space="preserve"> in the state</w:t>
      </w:r>
      <w:r w:rsidRPr="00182BBD">
        <w:rPr>
          <w:rStyle w:val="FootnoteReference"/>
          <w:rFonts w:ascii="Times New Roman" w:hAnsi="Times New Roman"/>
          <w:sz w:val="24"/>
          <w:szCs w:val="24"/>
        </w:rPr>
        <w:footnoteReference w:id="22"/>
      </w:r>
      <w:r w:rsidRPr="00182BBD">
        <w:rPr>
          <w:rFonts w:ascii="Times New Roman" w:hAnsi="Times New Roman"/>
          <w:sz w:val="24"/>
          <w:szCs w:val="24"/>
        </w:rPr>
        <w:t>. Tran</w:t>
      </w:r>
      <w:r w:rsidR="00673428">
        <w:rPr>
          <w:rFonts w:ascii="Times New Roman" w:hAnsi="Times New Roman"/>
          <w:sz w:val="24"/>
          <w:szCs w:val="24"/>
        </w:rPr>
        <w:t>sactions in such access land were</w:t>
      </w:r>
      <w:r w:rsidRPr="00182BBD">
        <w:rPr>
          <w:rFonts w:ascii="Times New Roman" w:hAnsi="Times New Roman"/>
          <w:sz w:val="24"/>
          <w:szCs w:val="24"/>
        </w:rPr>
        <w:t xml:space="preserve"> not permitted</w:t>
      </w:r>
      <w:r w:rsidRPr="00182BBD">
        <w:rPr>
          <w:rStyle w:val="FootnoteReference"/>
          <w:rFonts w:ascii="Times New Roman" w:hAnsi="Times New Roman"/>
          <w:sz w:val="24"/>
          <w:szCs w:val="24"/>
        </w:rPr>
        <w:footnoteReference w:id="23"/>
      </w:r>
      <w:r w:rsidR="00673428">
        <w:rPr>
          <w:rFonts w:ascii="Times New Roman" w:hAnsi="Times New Roman"/>
          <w:sz w:val="24"/>
          <w:szCs w:val="24"/>
        </w:rPr>
        <w:t>. It had</w:t>
      </w:r>
      <w:r w:rsidRPr="00182BBD">
        <w:rPr>
          <w:rFonts w:ascii="Times New Roman" w:hAnsi="Times New Roman"/>
          <w:sz w:val="24"/>
          <w:szCs w:val="24"/>
        </w:rPr>
        <w:t xml:space="preserve"> undermined the operation of the land markets to a great extent.</w:t>
      </w:r>
    </w:p>
    <w:p w14:paraId="19E3E04A"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p>
    <w:p w14:paraId="56203B37" w14:textId="5F07F876" w:rsidR="001E146A" w:rsidRPr="00182BBD" w:rsidRDefault="001E146A" w:rsidP="004B7D98">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This shows how highly the land markets and the property rights have been regulated</w:t>
      </w:r>
      <w:r w:rsidR="00673428">
        <w:rPr>
          <w:rFonts w:ascii="Times New Roman" w:hAnsi="Times New Roman"/>
          <w:sz w:val="24"/>
          <w:szCs w:val="24"/>
        </w:rPr>
        <w:t xml:space="preserve"> despite the right to property being a Fundamental Right guaranteed by the Constitution to every citizen of the Country; state assumed</w:t>
      </w:r>
      <w:r w:rsidRPr="00182BBD">
        <w:rPr>
          <w:rFonts w:ascii="Times New Roman" w:hAnsi="Times New Roman"/>
          <w:sz w:val="24"/>
          <w:szCs w:val="24"/>
        </w:rPr>
        <w:t xml:space="preserve"> the right to take away the property at its whims and fancy in the name of public good and common detriment. These legislations are a classic example of what Frederic Bastiat termed as “Legal Plunder” where the law has been perverted in order to make plunder look just and sacred to many consciences. The implementation of these acts were also very disappointing as it granted too much of discretionary power to the state, compensation was too low and led to lengthy litigation battles. Rather than increasing the supply it created an artificial scarcity of land and the pri</w:t>
      </w:r>
      <w:r w:rsidR="00045BE7">
        <w:rPr>
          <w:rFonts w:ascii="Times New Roman" w:hAnsi="Times New Roman"/>
          <w:sz w:val="24"/>
          <w:szCs w:val="24"/>
        </w:rPr>
        <w:t>ces skyrocketed. This is a classic example of</w:t>
      </w:r>
      <w:r w:rsidRPr="00182BBD">
        <w:rPr>
          <w:rFonts w:ascii="Times New Roman" w:hAnsi="Times New Roman"/>
          <w:sz w:val="24"/>
          <w:szCs w:val="24"/>
        </w:rPr>
        <w:t xml:space="preserve"> what happens when the state tries to meddle with the market mechanism and the market forces therefore it is important for the state </w:t>
      </w:r>
      <w:r w:rsidR="00045BE7">
        <w:rPr>
          <w:rFonts w:ascii="Times New Roman" w:hAnsi="Times New Roman"/>
          <w:sz w:val="24"/>
          <w:szCs w:val="24"/>
        </w:rPr>
        <w:t xml:space="preserve">unless absolutely necessary </w:t>
      </w:r>
      <w:r w:rsidRPr="00182BBD">
        <w:rPr>
          <w:rFonts w:ascii="Times New Roman" w:hAnsi="Times New Roman"/>
          <w:sz w:val="24"/>
          <w:szCs w:val="24"/>
        </w:rPr>
        <w:t xml:space="preserve">to intervene in the demand and supply system of the economy.    </w:t>
      </w:r>
    </w:p>
    <w:p w14:paraId="2D8C9FFF"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p>
    <w:p w14:paraId="06E2CC83"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r w:rsidRPr="00182BBD">
        <w:rPr>
          <w:rFonts w:ascii="Times New Roman" w:hAnsi="Times New Roman"/>
          <w:b/>
          <w:sz w:val="24"/>
          <w:szCs w:val="24"/>
        </w:rPr>
        <w:t>1.2 Labor Laws</w:t>
      </w:r>
      <w:r w:rsidRPr="00182BBD">
        <w:rPr>
          <w:rFonts w:ascii="Times New Roman" w:hAnsi="Times New Roman"/>
          <w:sz w:val="24"/>
          <w:szCs w:val="24"/>
        </w:rPr>
        <w:t>:</w:t>
      </w:r>
    </w:p>
    <w:p w14:paraId="45CC6D05" w14:textId="5324A5F8"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Indian labor jurisprudence derives its source from the Directive Principle of State Policy which require the State to direct its policies or by passing of legislations towards securing the health and strength of workers</w:t>
      </w:r>
      <w:r w:rsidRPr="00182BBD">
        <w:rPr>
          <w:rStyle w:val="FootnoteReference"/>
          <w:rFonts w:ascii="Times New Roman" w:hAnsi="Times New Roman"/>
          <w:sz w:val="24"/>
          <w:szCs w:val="24"/>
        </w:rPr>
        <w:footnoteReference w:id="24"/>
      </w:r>
      <w:r w:rsidRPr="00182BBD">
        <w:rPr>
          <w:rFonts w:ascii="Times New Roman" w:hAnsi="Times New Roman"/>
          <w:sz w:val="24"/>
          <w:szCs w:val="24"/>
        </w:rPr>
        <w:t>, securing the right to work</w:t>
      </w:r>
      <w:r w:rsidRPr="00182BBD">
        <w:rPr>
          <w:rStyle w:val="FootnoteReference"/>
          <w:rFonts w:ascii="Times New Roman" w:hAnsi="Times New Roman"/>
          <w:sz w:val="24"/>
          <w:szCs w:val="24"/>
        </w:rPr>
        <w:footnoteReference w:id="25"/>
      </w:r>
      <w:r w:rsidRPr="00182BBD">
        <w:rPr>
          <w:rFonts w:ascii="Times New Roman" w:hAnsi="Times New Roman"/>
          <w:sz w:val="24"/>
          <w:szCs w:val="24"/>
        </w:rPr>
        <w:t xml:space="preserve">, securing just and humane </w:t>
      </w:r>
      <w:r w:rsidRPr="00182BBD">
        <w:rPr>
          <w:rFonts w:ascii="Times New Roman" w:hAnsi="Times New Roman"/>
          <w:sz w:val="24"/>
          <w:szCs w:val="24"/>
        </w:rPr>
        <w:lastRenderedPageBreak/>
        <w:t>conditions for work</w:t>
      </w:r>
      <w:r w:rsidRPr="00182BBD">
        <w:rPr>
          <w:rStyle w:val="FootnoteReference"/>
          <w:rFonts w:ascii="Times New Roman" w:hAnsi="Times New Roman"/>
          <w:sz w:val="24"/>
          <w:szCs w:val="24"/>
        </w:rPr>
        <w:footnoteReference w:id="26"/>
      </w:r>
      <w:r w:rsidRPr="00182BBD">
        <w:rPr>
          <w:rFonts w:ascii="Times New Roman" w:hAnsi="Times New Roman"/>
          <w:sz w:val="24"/>
          <w:szCs w:val="24"/>
        </w:rPr>
        <w:t>, securing a living wage, conditions of work ensuring a decent standard of life and full enjoyment of leisure and social and cultural opportunities</w:t>
      </w:r>
      <w:r w:rsidRPr="00182BBD">
        <w:rPr>
          <w:rStyle w:val="FootnoteReference"/>
          <w:rFonts w:ascii="Times New Roman" w:hAnsi="Times New Roman"/>
          <w:sz w:val="24"/>
          <w:szCs w:val="24"/>
        </w:rPr>
        <w:footnoteReference w:id="27"/>
      </w:r>
      <w:r w:rsidRPr="00182BBD">
        <w:rPr>
          <w:rFonts w:ascii="Times New Roman" w:hAnsi="Times New Roman"/>
          <w:sz w:val="24"/>
          <w:szCs w:val="24"/>
        </w:rPr>
        <w:t>, secure the participation of workers in the management</w:t>
      </w:r>
      <w:r w:rsidRPr="00182BBD">
        <w:rPr>
          <w:rStyle w:val="FootnoteReference"/>
          <w:rFonts w:ascii="Times New Roman" w:hAnsi="Times New Roman"/>
          <w:sz w:val="24"/>
          <w:szCs w:val="24"/>
        </w:rPr>
        <w:footnoteReference w:id="28"/>
      </w:r>
      <w:r w:rsidRPr="00182BBD">
        <w:rPr>
          <w:rFonts w:ascii="Times New Roman" w:hAnsi="Times New Roman"/>
          <w:sz w:val="24"/>
          <w:szCs w:val="24"/>
        </w:rPr>
        <w:t xml:space="preserve"> by recognizing the right to a union and hence creating a web of social securit</w:t>
      </w:r>
      <w:r w:rsidR="00FE1FF2">
        <w:rPr>
          <w:rFonts w:ascii="Times New Roman" w:hAnsi="Times New Roman"/>
          <w:sz w:val="24"/>
          <w:szCs w:val="24"/>
        </w:rPr>
        <w:t>y for a welfare state. Plethora</w:t>
      </w:r>
      <w:r w:rsidRPr="00182BBD">
        <w:rPr>
          <w:rFonts w:ascii="Times New Roman" w:hAnsi="Times New Roman"/>
          <w:sz w:val="24"/>
          <w:szCs w:val="24"/>
        </w:rPr>
        <w:t xml:space="preserve"> of laws governing all these aspects have been drafted such as The Industrial Disputes Act, 1947, creating a mechanism for ensuring the dispute settlement between </w:t>
      </w:r>
      <w:r w:rsidR="00FE1FF2">
        <w:rPr>
          <w:rFonts w:ascii="Times New Roman" w:hAnsi="Times New Roman"/>
          <w:sz w:val="24"/>
          <w:szCs w:val="24"/>
        </w:rPr>
        <w:t>the employers and the employees.</w:t>
      </w:r>
      <w:r w:rsidRPr="00182BBD">
        <w:rPr>
          <w:rFonts w:ascii="Times New Roman" w:hAnsi="Times New Roman"/>
          <w:sz w:val="24"/>
          <w:szCs w:val="24"/>
        </w:rPr>
        <w:t xml:space="preserve"> The Payment of Wages Act, 1936, ensuring the payment of wages on time and without unauthorized deductions. The Minimum Wages Act, 1948, which aims at prevention of exploitation of workers by fixing the minimum wage rates, the Workmen’s Compensation Act 1923, to create an effective mechanism to compensate the injured workmen. The Employees Provident Fund and Miscellaneous Provisions Act 1952, Employees State Insurance Act, 1948, The Maternity Benefit Act, 1961 and the Payment of Bonuses Act, 1961.    </w:t>
      </w:r>
    </w:p>
    <w:p w14:paraId="4E7F31D5"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p>
    <w:p w14:paraId="00A78A21" w14:textId="1A39A2C2"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The basic structu</w:t>
      </w:r>
      <w:r w:rsidR="00FE1FF2">
        <w:rPr>
          <w:rFonts w:ascii="Times New Roman" w:hAnsi="Times New Roman"/>
          <w:sz w:val="24"/>
          <w:szCs w:val="24"/>
        </w:rPr>
        <w:t>re of the labour legislation is very much pro-labour. For example lets</w:t>
      </w:r>
      <w:r w:rsidRPr="00182BBD">
        <w:rPr>
          <w:rFonts w:ascii="Times New Roman" w:hAnsi="Times New Roman"/>
          <w:sz w:val="24"/>
          <w:szCs w:val="24"/>
        </w:rPr>
        <w:t xml:space="preserve"> consider one such aspect of removal of workers by the companies. There have been a series of judicial decisions such as Chandulal vs. Management of Pan American Airways</w:t>
      </w:r>
      <w:r w:rsidRPr="00182BBD">
        <w:rPr>
          <w:rStyle w:val="FootnoteReference"/>
          <w:rFonts w:ascii="Times New Roman" w:hAnsi="Times New Roman"/>
          <w:sz w:val="24"/>
          <w:szCs w:val="24"/>
        </w:rPr>
        <w:footnoteReference w:id="29"/>
      </w:r>
      <w:r w:rsidRPr="00182BBD">
        <w:rPr>
          <w:rFonts w:ascii="Times New Roman" w:hAnsi="Times New Roman"/>
          <w:sz w:val="24"/>
          <w:szCs w:val="24"/>
        </w:rPr>
        <w:t>, Central Inland water transport Cooperation vs. Brojo Nath Ganguly</w:t>
      </w:r>
      <w:r w:rsidRPr="00182BBD">
        <w:rPr>
          <w:rStyle w:val="FootnoteReference"/>
          <w:rFonts w:ascii="Times New Roman" w:hAnsi="Times New Roman"/>
          <w:sz w:val="24"/>
          <w:szCs w:val="24"/>
        </w:rPr>
        <w:footnoteReference w:id="30"/>
      </w:r>
      <w:r w:rsidRPr="00182BBD">
        <w:rPr>
          <w:rFonts w:ascii="Times New Roman" w:hAnsi="Times New Roman"/>
          <w:sz w:val="24"/>
          <w:szCs w:val="24"/>
        </w:rPr>
        <w:t xml:space="preserve"> etc. which have completely narrowed down the right of the employer to terminate any employee from service. Termination was limited only after an elaborate domestic enquiry which proved the charges of misconduct against the employee. Retrenchment and layoffs </w:t>
      </w:r>
      <w:r w:rsidR="00FE1FF2">
        <w:rPr>
          <w:rFonts w:ascii="Times New Roman" w:hAnsi="Times New Roman"/>
          <w:sz w:val="24"/>
          <w:szCs w:val="24"/>
        </w:rPr>
        <w:t>were under numerous</w:t>
      </w:r>
      <w:r w:rsidRPr="00182BBD">
        <w:rPr>
          <w:rFonts w:ascii="Times New Roman" w:hAnsi="Times New Roman"/>
          <w:sz w:val="24"/>
          <w:szCs w:val="24"/>
        </w:rPr>
        <w:t xml:space="preserve"> controls and even if they were permitted the judiciary would always intervene and protect the labourers</w:t>
      </w:r>
      <w:r w:rsidRPr="00182BBD">
        <w:rPr>
          <w:rStyle w:val="FootnoteReference"/>
          <w:rFonts w:ascii="Times New Roman" w:hAnsi="Times New Roman"/>
          <w:sz w:val="24"/>
          <w:szCs w:val="24"/>
        </w:rPr>
        <w:footnoteReference w:id="31"/>
      </w:r>
      <w:r w:rsidR="00FE1FF2">
        <w:rPr>
          <w:rFonts w:ascii="Times New Roman" w:hAnsi="Times New Roman"/>
          <w:sz w:val="24"/>
          <w:szCs w:val="24"/>
        </w:rPr>
        <w:t>. T</w:t>
      </w:r>
      <w:r w:rsidRPr="00182BBD">
        <w:rPr>
          <w:rFonts w:ascii="Times New Roman" w:hAnsi="Times New Roman"/>
          <w:sz w:val="24"/>
          <w:szCs w:val="24"/>
        </w:rPr>
        <w:t>he pro-labor provisions of the Industrial Disputes Act 1947</w:t>
      </w:r>
      <w:r w:rsidR="00FE1FF2">
        <w:rPr>
          <w:rFonts w:ascii="Times New Roman" w:hAnsi="Times New Roman"/>
          <w:sz w:val="24"/>
          <w:szCs w:val="24"/>
        </w:rPr>
        <w:t xml:space="preserve"> provides that</w:t>
      </w:r>
      <w:r w:rsidRPr="00182BBD">
        <w:rPr>
          <w:rFonts w:ascii="Times New Roman" w:hAnsi="Times New Roman"/>
          <w:sz w:val="24"/>
          <w:szCs w:val="24"/>
        </w:rPr>
        <w:t>; no workman who was in continuous service for one year can be retrenched without a prior notice of one month</w:t>
      </w:r>
      <w:r w:rsidRPr="00182BBD">
        <w:rPr>
          <w:rStyle w:val="FootnoteReference"/>
          <w:rFonts w:ascii="Times New Roman" w:hAnsi="Times New Roman"/>
          <w:sz w:val="24"/>
          <w:szCs w:val="24"/>
        </w:rPr>
        <w:footnoteReference w:id="32"/>
      </w:r>
      <w:r w:rsidRPr="00182BBD">
        <w:rPr>
          <w:rFonts w:ascii="Times New Roman" w:hAnsi="Times New Roman"/>
          <w:sz w:val="24"/>
          <w:szCs w:val="24"/>
        </w:rPr>
        <w:t xml:space="preserve"> and without a prior permission from an appropriate government</w:t>
      </w:r>
      <w:r w:rsidRPr="00182BBD">
        <w:rPr>
          <w:rStyle w:val="FootnoteReference"/>
          <w:rFonts w:ascii="Times New Roman" w:hAnsi="Times New Roman"/>
          <w:sz w:val="24"/>
          <w:szCs w:val="24"/>
        </w:rPr>
        <w:footnoteReference w:id="33"/>
      </w:r>
      <w:r w:rsidRPr="00182BBD">
        <w:rPr>
          <w:rFonts w:ascii="Times New Roman" w:hAnsi="Times New Roman"/>
          <w:sz w:val="24"/>
          <w:szCs w:val="24"/>
        </w:rPr>
        <w:t xml:space="preserve">. The employer who intends to close down the undertaking of an industrial establishment has to serve a 90 days’ notice for obtaining the </w:t>
      </w:r>
      <w:r w:rsidRPr="00182BBD">
        <w:rPr>
          <w:rFonts w:ascii="Times New Roman" w:hAnsi="Times New Roman"/>
          <w:sz w:val="24"/>
          <w:szCs w:val="24"/>
        </w:rPr>
        <w:lastRenderedPageBreak/>
        <w:t>permission of closure from the appropriate government and such permission has to be obtained before the closure</w:t>
      </w:r>
      <w:r w:rsidRPr="00182BBD">
        <w:rPr>
          <w:rStyle w:val="FootnoteReference"/>
          <w:rFonts w:ascii="Times New Roman" w:hAnsi="Times New Roman"/>
          <w:sz w:val="24"/>
          <w:szCs w:val="24"/>
        </w:rPr>
        <w:footnoteReference w:id="34"/>
      </w:r>
      <w:r w:rsidRPr="00182BBD">
        <w:rPr>
          <w:rFonts w:ascii="Times New Roman" w:hAnsi="Times New Roman"/>
          <w:sz w:val="24"/>
          <w:szCs w:val="24"/>
        </w:rPr>
        <w:t>. Apart from that the employer has to pay compensation to the employees before closing down the industrial establishment</w:t>
      </w:r>
      <w:r w:rsidRPr="00182BBD">
        <w:rPr>
          <w:rStyle w:val="FootnoteReference"/>
          <w:rFonts w:ascii="Times New Roman" w:hAnsi="Times New Roman"/>
          <w:sz w:val="24"/>
          <w:szCs w:val="24"/>
        </w:rPr>
        <w:footnoteReference w:id="35"/>
      </w:r>
      <w:r w:rsidRPr="00182BBD">
        <w:rPr>
          <w:rFonts w:ascii="Times New Roman" w:hAnsi="Times New Roman"/>
          <w:sz w:val="24"/>
          <w:szCs w:val="24"/>
        </w:rPr>
        <w:t>. The judicial intervention has extended the scope of protecting the weaker sections in trying to comply with the Directive Principles of State Policy though they are not justiciable they have been tried to be implemented in practice. These trends have precluded establishments from carrying out large scale restructuring, relocating or exiting from the industry. Rigid employment laws have led to development of larger informal sector and higher unemployment. Besley and Burgess data on labor regulation shows that the pro-rigidity amendments to the Industrial Disputes Act 1947, are associated with lowered investment, employment, productivity, and output in registered manufacturing, regulations in a more rigid direction is also associated with increase in urban poverty</w:t>
      </w:r>
      <w:r w:rsidRPr="00182BBD">
        <w:rPr>
          <w:rStyle w:val="FootnoteReference"/>
          <w:rFonts w:ascii="Times New Roman" w:hAnsi="Times New Roman"/>
          <w:sz w:val="24"/>
          <w:szCs w:val="24"/>
        </w:rPr>
        <w:footnoteReference w:id="36"/>
      </w:r>
      <w:r w:rsidRPr="00182BBD">
        <w:rPr>
          <w:rFonts w:ascii="Times New Roman" w:hAnsi="Times New Roman"/>
          <w:sz w:val="24"/>
          <w:szCs w:val="24"/>
        </w:rPr>
        <w:t>. The economic survey undertaken by the Ministry of Finance in India has also shown that “Indian labour laws are highly protective of labour, and labour markets are relatively inflexible. These laws apply only to the organised sector. Consequently, these laws have restricted labour mobility, have led to capital-intensive methods in the organised sector and adversely affected the sector’s long-run demand for labour. Labour being a subject in the concurrent list, State-level labour regulations are also an important determinant of industrial performance. Evidence suggests that States, which have enacted more pro-worker regulations, have lost out on industrial production in general”</w:t>
      </w:r>
      <w:r w:rsidRPr="00182BBD">
        <w:rPr>
          <w:rStyle w:val="FootnoteReference"/>
          <w:rFonts w:ascii="Times New Roman" w:hAnsi="Times New Roman"/>
          <w:sz w:val="24"/>
          <w:szCs w:val="24"/>
        </w:rPr>
        <w:footnoteReference w:id="37"/>
      </w:r>
      <w:r w:rsidRPr="00182BBD">
        <w:rPr>
          <w:rFonts w:ascii="Times New Roman" w:hAnsi="Times New Roman"/>
          <w:sz w:val="24"/>
          <w:szCs w:val="24"/>
        </w:rPr>
        <w:t>.</w:t>
      </w:r>
    </w:p>
    <w:p w14:paraId="366ACDFC" w14:textId="77777777" w:rsidR="001E146A" w:rsidRDefault="001E146A" w:rsidP="001E146A">
      <w:pPr>
        <w:autoSpaceDE w:val="0"/>
        <w:autoSpaceDN w:val="0"/>
        <w:adjustRightInd w:val="0"/>
        <w:spacing w:after="0" w:line="360" w:lineRule="auto"/>
        <w:ind w:firstLine="720"/>
        <w:jc w:val="both"/>
        <w:rPr>
          <w:rFonts w:ascii="Times New Roman" w:hAnsi="Times New Roman"/>
          <w:sz w:val="24"/>
          <w:szCs w:val="24"/>
        </w:rPr>
      </w:pPr>
    </w:p>
    <w:p w14:paraId="3A6D06A7" w14:textId="268CDA0E" w:rsidR="001E146A"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The role of competition has</w:t>
      </w:r>
      <w:r w:rsidR="00D93D1F">
        <w:rPr>
          <w:rFonts w:ascii="Times New Roman" w:hAnsi="Times New Roman"/>
          <w:sz w:val="24"/>
          <w:szCs w:val="24"/>
        </w:rPr>
        <w:t xml:space="preserve"> also</w:t>
      </w:r>
      <w:r w:rsidRPr="00182BBD">
        <w:rPr>
          <w:rFonts w:ascii="Times New Roman" w:hAnsi="Times New Roman"/>
          <w:sz w:val="24"/>
          <w:szCs w:val="24"/>
        </w:rPr>
        <w:t xml:space="preserve"> been suppressed</w:t>
      </w:r>
      <w:r w:rsidR="00D93D1F">
        <w:rPr>
          <w:rFonts w:ascii="Times New Roman" w:hAnsi="Times New Roman"/>
          <w:sz w:val="24"/>
          <w:szCs w:val="24"/>
        </w:rPr>
        <w:t xml:space="preserve"> in the Indian Markets and is not</w:t>
      </w:r>
      <w:r w:rsidRPr="00182BBD">
        <w:rPr>
          <w:rFonts w:ascii="Times New Roman" w:hAnsi="Times New Roman"/>
          <w:sz w:val="24"/>
          <w:szCs w:val="24"/>
        </w:rPr>
        <w:t xml:space="preserve"> allowed the proper functioning of the free markets. Milton Friedman explains the importance of competition when he says that “a worker is protected from his employer by the existence of other employers for whom he can go to work. An employer is protected from exploitation by his employees by the existence of other workers whom he can hire. The consumer is protected from exploitation by a given seller by the existence of other sellers from whom he can buy. Why do we have poor postal service? Why poor long distance train service? Why poor schools? Because </w:t>
      </w:r>
      <w:r w:rsidRPr="00182BBD">
        <w:rPr>
          <w:rFonts w:ascii="Times New Roman" w:hAnsi="Times New Roman"/>
          <w:sz w:val="24"/>
          <w:szCs w:val="24"/>
        </w:rPr>
        <w:lastRenderedPageBreak/>
        <w:t>in each case there is essentially only one place we can get the service.”</w:t>
      </w:r>
      <w:r w:rsidRPr="00182BBD">
        <w:rPr>
          <w:rStyle w:val="FootnoteReference"/>
          <w:rFonts w:ascii="Times New Roman" w:hAnsi="Times New Roman"/>
          <w:sz w:val="24"/>
          <w:szCs w:val="24"/>
        </w:rPr>
        <w:footnoteReference w:id="38"/>
      </w:r>
      <w:r w:rsidR="00D93D1F">
        <w:rPr>
          <w:rFonts w:ascii="Times New Roman" w:hAnsi="Times New Roman"/>
          <w:sz w:val="24"/>
          <w:szCs w:val="24"/>
        </w:rPr>
        <w:t xml:space="preserve"> This is what happens as we try</w:t>
      </w:r>
      <w:r w:rsidRPr="00182BBD">
        <w:rPr>
          <w:rFonts w:ascii="Times New Roman" w:hAnsi="Times New Roman"/>
          <w:sz w:val="24"/>
          <w:szCs w:val="24"/>
        </w:rPr>
        <w:t xml:space="preserve"> to curb competition thinking it would exploit the laourers, c</w:t>
      </w:r>
      <w:r w:rsidR="00D93D1F">
        <w:rPr>
          <w:rFonts w:ascii="Times New Roman" w:hAnsi="Times New Roman"/>
          <w:sz w:val="24"/>
          <w:szCs w:val="24"/>
        </w:rPr>
        <w:t>onsumers and the general public.</w:t>
      </w:r>
    </w:p>
    <w:p w14:paraId="03A50C43" w14:textId="77777777" w:rsidR="001E146A" w:rsidRDefault="001E146A" w:rsidP="001E146A">
      <w:pPr>
        <w:autoSpaceDE w:val="0"/>
        <w:autoSpaceDN w:val="0"/>
        <w:adjustRightInd w:val="0"/>
        <w:spacing w:after="0" w:line="360" w:lineRule="auto"/>
        <w:jc w:val="both"/>
        <w:rPr>
          <w:rFonts w:ascii="Times New Roman" w:hAnsi="Times New Roman"/>
          <w:sz w:val="24"/>
          <w:szCs w:val="24"/>
        </w:rPr>
      </w:pPr>
    </w:p>
    <w:p w14:paraId="6DD426C7"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r w:rsidRPr="00182BBD">
        <w:rPr>
          <w:rFonts w:ascii="Times New Roman" w:hAnsi="Times New Roman"/>
          <w:b/>
          <w:sz w:val="24"/>
          <w:szCs w:val="24"/>
        </w:rPr>
        <w:t>1.3 Laws Governing the Financial Markets:</w:t>
      </w:r>
    </w:p>
    <w:p w14:paraId="7EE08239" w14:textId="21842DCE"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Capital is another important aspect for th</w:t>
      </w:r>
      <w:r w:rsidR="00D93D1F">
        <w:rPr>
          <w:rFonts w:ascii="Times New Roman" w:hAnsi="Times New Roman"/>
          <w:sz w:val="24"/>
          <w:szCs w:val="24"/>
        </w:rPr>
        <w:t xml:space="preserve">e means of production let us look at </w:t>
      </w:r>
      <w:r w:rsidRPr="00182BBD">
        <w:rPr>
          <w:rFonts w:ascii="Times New Roman" w:hAnsi="Times New Roman"/>
          <w:sz w:val="24"/>
          <w:szCs w:val="24"/>
        </w:rPr>
        <w:t>the laws of the Financial Markets. The Bombay Securities Contract Control Act, 1925 was the first legislative piece concerning the legal regime of securities but it was not very effective and had many loopholes such as it made the transactions in violation of the act as void and not illegal. Hence it had to be changed and a new legislation viz. Securities Contracts (Regulation) Act (hereinafter SCRA), 1956</w:t>
      </w:r>
      <w:r w:rsidRPr="00182BBD">
        <w:rPr>
          <w:rFonts w:ascii="Times New Roman" w:hAnsi="Times New Roman"/>
          <w:color w:val="000000"/>
          <w:sz w:val="24"/>
          <w:szCs w:val="24"/>
        </w:rPr>
        <w:t xml:space="preserve"> </w:t>
      </w:r>
      <w:r w:rsidRPr="00182BBD">
        <w:rPr>
          <w:rFonts w:ascii="Times New Roman" w:hAnsi="Times New Roman"/>
          <w:sz w:val="24"/>
          <w:szCs w:val="24"/>
        </w:rPr>
        <w:t>was enacted to provide for direct and indirect control of virtually all aspects of securities trading and the running of stock exchanges and to prevent undesirable transactions in securities by regulating the business of dealing therein as well as in securities and for the purpose of recognition and regulation of stock exchange. Trading in stocks exchange was considered to be very speculative and leading to undesirable transactions and hence the act prohibited trading by “options”</w:t>
      </w:r>
      <w:r w:rsidRPr="00182BBD">
        <w:rPr>
          <w:rStyle w:val="FootnoteReference"/>
          <w:rFonts w:ascii="Times New Roman" w:hAnsi="Times New Roman"/>
          <w:sz w:val="24"/>
          <w:szCs w:val="24"/>
        </w:rPr>
        <w:footnoteReference w:id="39"/>
      </w:r>
      <w:r w:rsidRPr="00182BBD">
        <w:rPr>
          <w:rFonts w:ascii="Times New Roman" w:hAnsi="Times New Roman"/>
          <w:sz w:val="24"/>
          <w:szCs w:val="24"/>
        </w:rPr>
        <w:t>. As these transactions were conducted in stock exchange the act also sought to regulate the stock exchange itself</w:t>
      </w:r>
      <w:r w:rsidRPr="00182BBD">
        <w:rPr>
          <w:rStyle w:val="FootnoteReference"/>
          <w:rFonts w:ascii="Times New Roman" w:hAnsi="Times New Roman"/>
          <w:sz w:val="24"/>
          <w:szCs w:val="24"/>
        </w:rPr>
        <w:footnoteReference w:id="40"/>
      </w:r>
      <w:r w:rsidR="00D93D1F">
        <w:rPr>
          <w:rFonts w:ascii="Times New Roman" w:hAnsi="Times New Roman"/>
          <w:sz w:val="24"/>
          <w:szCs w:val="24"/>
        </w:rPr>
        <w:t>. The act required</w:t>
      </w:r>
      <w:r w:rsidRPr="00182BBD">
        <w:rPr>
          <w:rFonts w:ascii="Times New Roman" w:hAnsi="Times New Roman"/>
          <w:sz w:val="24"/>
          <w:szCs w:val="24"/>
        </w:rPr>
        <w:t xml:space="preserve"> that the transaction must be routed through a recognized stock exchange</w:t>
      </w:r>
      <w:r w:rsidRPr="00182BBD">
        <w:rPr>
          <w:rStyle w:val="FootnoteReference"/>
          <w:rFonts w:ascii="Times New Roman" w:hAnsi="Times New Roman"/>
          <w:sz w:val="24"/>
          <w:szCs w:val="24"/>
        </w:rPr>
        <w:footnoteReference w:id="41"/>
      </w:r>
      <w:r w:rsidRPr="00182BBD">
        <w:rPr>
          <w:rFonts w:ascii="Times New Roman" w:hAnsi="Times New Roman"/>
          <w:sz w:val="24"/>
          <w:szCs w:val="24"/>
        </w:rPr>
        <w:t xml:space="preserve"> and every other transaction were made illegal</w:t>
      </w:r>
      <w:r w:rsidRPr="00182BBD">
        <w:rPr>
          <w:rStyle w:val="FootnoteReference"/>
          <w:rFonts w:ascii="Times New Roman" w:hAnsi="Times New Roman"/>
          <w:sz w:val="24"/>
          <w:szCs w:val="24"/>
        </w:rPr>
        <w:footnoteReference w:id="42"/>
      </w:r>
      <w:r w:rsidRPr="00182BBD">
        <w:rPr>
          <w:rFonts w:ascii="Times New Roman" w:hAnsi="Times New Roman"/>
          <w:sz w:val="24"/>
          <w:szCs w:val="24"/>
        </w:rPr>
        <w:t xml:space="preserve">. Therefore the new enactment made the regulation of securities much stricter after independence. Being the central legislation it was uniform throughout India and hence the trading environment in the entire country remained stagnant as it was highly regulated till 1990. </w:t>
      </w:r>
    </w:p>
    <w:p w14:paraId="05F0AE23"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p>
    <w:p w14:paraId="7D5517B4" w14:textId="77777777"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 xml:space="preserve">Another legislation The Capital Issues (Control) Act, 1947 was enacted to regulate the market for primary issues of shares or stock in the capital of companies. The requirement of the consent of Central Government was must before any company could be incorporated, require issue of capital, for making a public offer or for sale of any security, or renew or postpone the date of maturity or repayment of any security maturing for payment in the state. The complete </w:t>
      </w:r>
      <w:r w:rsidRPr="00182BBD">
        <w:rPr>
          <w:rFonts w:ascii="Times New Roman" w:hAnsi="Times New Roman"/>
          <w:sz w:val="24"/>
          <w:szCs w:val="24"/>
        </w:rPr>
        <w:lastRenderedPageBreak/>
        <w:t xml:space="preserve">control of the central government was exercised by the Comptroller of Capital Issues (CCI) on all matters relating to the primary market. Equity was severely underpriced by the CCI due to which it created a bias in favor of debt as it raised the cost of equity. </w:t>
      </w:r>
    </w:p>
    <w:p w14:paraId="447B4DED" w14:textId="77777777" w:rsidR="001E146A" w:rsidRDefault="001E146A" w:rsidP="001E146A">
      <w:pPr>
        <w:autoSpaceDE w:val="0"/>
        <w:autoSpaceDN w:val="0"/>
        <w:adjustRightInd w:val="0"/>
        <w:spacing w:after="0" w:line="360" w:lineRule="auto"/>
        <w:jc w:val="both"/>
        <w:rPr>
          <w:rFonts w:ascii="Times New Roman" w:hAnsi="Times New Roman"/>
          <w:sz w:val="24"/>
          <w:szCs w:val="24"/>
        </w:rPr>
      </w:pPr>
    </w:p>
    <w:p w14:paraId="4969488D" w14:textId="1FD7FC77"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Forward trading was also regulated by way of the Forward Contracts (Regulation) Act, 1952, it regulates forward contracts and options in relation to goods, it also empowers the central government to prohibit forward contracts and options in public interest</w:t>
      </w:r>
      <w:r w:rsidRPr="00182BBD">
        <w:rPr>
          <w:rStyle w:val="FootnoteReference"/>
          <w:rFonts w:ascii="Times New Roman" w:hAnsi="Times New Roman"/>
          <w:sz w:val="24"/>
          <w:szCs w:val="24"/>
        </w:rPr>
        <w:footnoteReference w:id="43"/>
      </w:r>
      <w:r w:rsidR="00D93D1F">
        <w:rPr>
          <w:rFonts w:ascii="Times New Roman" w:hAnsi="Times New Roman"/>
          <w:sz w:val="24"/>
          <w:szCs w:val="24"/>
        </w:rPr>
        <w:t xml:space="preserve">. The act outlawed </w:t>
      </w:r>
      <w:r w:rsidRPr="00182BBD">
        <w:rPr>
          <w:rFonts w:ascii="Times New Roman" w:hAnsi="Times New Roman"/>
          <w:sz w:val="24"/>
          <w:szCs w:val="24"/>
        </w:rPr>
        <w:t>forward contract in notified goods</w:t>
      </w:r>
      <w:r w:rsidRPr="00182BBD">
        <w:rPr>
          <w:rStyle w:val="FootnoteReference"/>
          <w:rFonts w:ascii="Times New Roman" w:hAnsi="Times New Roman"/>
          <w:sz w:val="24"/>
          <w:szCs w:val="24"/>
        </w:rPr>
        <w:footnoteReference w:id="44"/>
      </w:r>
      <w:r w:rsidRPr="00182BBD">
        <w:rPr>
          <w:rFonts w:ascii="Times New Roman" w:hAnsi="Times New Roman"/>
          <w:sz w:val="24"/>
          <w:szCs w:val="24"/>
        </w:rPr>
        <w:t xml:space="preserve">. The growth of forward market could have played an important role in providing insurance to the cultivators in the agriculture sector but it was never really allowed under strict regime of rules and regulations prescribed by the Act. </w:t>
      </w:r>
    </w:p>
    <w:p w14:paraId="67111FB0"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p>
    <w:p w14:paraId="16F9944F" w14:textId="772DE6D6"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 xml:space="preserve">The Negotiable Instruments Act passed in 1882 </w:t>
      </w:r>
      <w:r w:rsidR="00D93D1F">
        <w:rPr>
          <w:rFonts w:ascii="Times New Roman" w:hAnsi="Times New Roman"/>
          <w:sz w:val="24"/>
          <w:szCs w:val="24"/>
        </w:rPr>
        <w:t xml:space="preserve">which </w:t>
      </w:r>
      <w:r w:rsidRPr="00182BBD">
        <w:rPr>
          <w:rFonts w:ascii="Times New Roman" w:hAnsi="Times New Roman"/>
          <w:sz w:val="24"/>
          <w:szCs w:val="24"/>
        </w:rPr>
        <w:t>is still in existence and operating in the modern Security market in India. This act is quite outdated and cannot hold good for the present day securities market. The definition of negotiable instruments</w:t>
      </w:r>
      <w:r w:rsidRPr="00182BBD">
        <w:rPr>
          <w:rStyle w:val="FootnoteReference"/>
          <w:rFonts w:ascii="Times New Roman" w:hAnsi="Times New Roman"/>
          <w:sz w:val="24"/>
          <w:szCs w:val="24"/>
        </w:rPr>
        <w:footnoteReference w:id="45"/>
      </w:r>
      <w:r w:rsidRPr="00182BBD">
        <w:rPr>
          <w:rFonts w:ascii="Times New Roman" w:hAnsi="Times New Roman"/>
          <w:sz w:val="24"/>
          <w:szCs w:val="24"/>
        </w:rPr>
        <w:t xml:space="preserve"> under the act is very rigid and needs to be changed with the modern demands of the time; such a rigid definition does stand in way of the development of the securities markets in India. The laws in India are not keeping in pace with the modern practices, in the commercial market there are many indigenous and modern instruments  which change hand to hand which are not given the status of Negotiable Instruments under the rigid definition provided by the act. Until 1988 dishonor of cheque for insufficiency of funds was just a criminal offence and there was just a criminal remedy to it.  All these factors led to the under-development of the financial markets in India. </w:t>
      </w:r>
    </w:p>
    <w:p w14:paraId="7FBB475A"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p>
    <w:p w14:paraId="4EAD51CA" w14:textId="77777777"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 xml:space="preserve">An efficient and well developed financial market is very essential for the sustained economic growth of the country. Intervention in the securities market were created for the government to expropriate much of the revenues and control and direct the flow of funds for favoured uses rather than on sound projects and hence what it did was the rate of return of some investments went into negative while profitable opportunities were foregone. Hence the average rate of return was much lower than it should have been. The chairman of Securities Exchange Board in India in his speech had said “the securities markets could have fostered economic </w:t>
      </w:r>
      <w:r w:rsidRPr="00182BBD">
        <w:rPr>
          <w:rFonts w:ascii="Times New Roman" w:hAnsi="Times New Roman"/>
          <w:sz w:val="24"/>
          <w:szCs w:val="24"/>
        </w:rPr>
        <w:lastRenderedPageBreak/>
        <w:t>growth, as it would have increased the quantities of real savings and capital formation from a given level of national income and it would have raised productivity of investment by improving allocation of investible funds”</w:t>
      </w:r>
      <w:r w:rsidRPr="00182BBD">
        <w:rPr>
          <w:rStyle w:val="FootnoteReference"/>
          <w:rFonts w:ascii="Times New Roman" w:hAnsi="Times New Roman"/>
          <w:b/>
          <w:sz w:val="24"/>
          <w:szCs w:val="24"/>
        </w:rPr>
        <w:footnoteReference w:id="46"/>
      </w:r>
      <w:r w:rsidRPr="00182BBD">
        <w:rPr>
          <w:rFonts w:ascii="Times New Roman" w:hAnsi="Times New Roman"/>
          <w:b/>
          <w:sz w:val="24"/>
          <w:szCs w:val="24"/>
        </w:rPr>
        <w:t xml:space="preserve">. </w:t>
      </w:r>
      <w:r w:rsidRPr="00182BBD">
        <w:rPr>
          <w:rFonts w:ascii="Times New Roman" w:hAnsi="Times New Roman"/>
          <w:sz w:val="24"/>
          <w:szCs w:val="24"/>
        </w:rPr>
        <w:t xml:space="preserve">Market efficiency requires transparency, prevention of unfair trade practices and increasing the level of Indian markets to the International standards. All three of these factors were being stalled by the unnecessary rules and regulations provided by the legislature and hence not allowing the potential growth of the financial system in India which remained stagnant till 1990’s. </w:t>
      </w:r>
    </w:p>
    <w:p w14:paraId="6A27833A" w14:textId="77777777" w:rsidR="001E146A" w:rsidRPr="00182BBD" w:rsidRDefault="001E146A" w:rsidP="001E146A">
      <w:pPr>
        <w:autoSpaceDE w:val="0"/>
        <w:autoSpaceDN w:val="0"/>
        <w:adjustRightInd w:val="0"/>
        <w:spacing w:after="0" w:line="360" w:lineRule="auto"/>
        <w:jc w:val="both"/>
        <w:rPr>
          <w:rFonts w:ascii="Times New Roman" w:hAnsi="Times New Roman"/>
          <w:b/>
          <w:sz w:val="24"/>
          <w:szCs w:val="24"/>
        </w:rPr>
      </w:pPr>
    </w:p>
    <w:p w14:paraId="08E247E7" w14:textId="77777777" w:rsidR="001E146A" w:rsidRDefault="001E146A" w:rsidP="001E146A">
      <w:pPr>
        <w:autoSpaceDE w:val="0"/>
        <w:autoSpaceDN w:val="0"/>
        <w:adjustRightInd w:val="0"/>
        <w:spacing w:after="0" w:line="360" w:lineRule="auto"/>
        <w:jc w:val="both"/>
        <w:rPr>
          <w:rFonts w:ascii="Times New Roman" w:hAnsi="Times New Roman"/>
          <w:b/>
          <w:sz w:val="24"/>
          <w:szCs w:val="24"/>
        </w:rPr>
      </w:pPr>
      <w:r w:rsidRPr="00182BBD">
        <w:rPr>
          <w:rFonts w:ascii="Times New Roman" w:hAnsi="Times New Roman"/>
          <w:b/>
          <w:sz w:val="24"/>
          <w:szCs w:val="24"/>
        </w:rPr>
        <w:t>1.4 Banking Sector in India:</w:t>
      </w:r>
    </w:p>
    <w:p w14:paraId="6BED17BF" w14:textId="77777777" w:rsidR="001E146A" w:rsidRPr="00182BBD" w:rsidRDefault="001E146A" w:rsidP="001E146A">
      <w:pPr>
        <w:autoSpaceDE w:val="0"/>
        <w:autoSpaceDN w:val="0"/>
        <w:adjustRightInd w:val="0"/>
        <w:spacing w:after="0" w:line="360" w:lineRule="auto"/>
        <w:ind w:firstLine="720"/>
        <w:jc w:val="both"/>
        <w:rPr>
          <w:rFonts w:ascii="Times New Roman" w:hAnsi="Times New Roman"/>
          <w:b/>
          <w:sz w:val="24"/>
          <w:szCs w:val="24"/>
        </w:rPr>
      </w:pPr>
      <w:r w:rsidRPr="00182BBD">
        <w:rPr>
          <w:rFonts w:ascii="Times New Roman" w:hAnsi="Times New Roman"/>
          <w:sz w:val="24"/>
          <w:szCs w:val="24"/>
        </w:rPr>
        <w:t>India’s Independence marked the end of a regime of laissez faire for the Indian banking as the government started taking active role in the economic life of the country. The major step to regulate the Banking sector was the nationalization of the Reserve Bank of India by passing the Reserve Bank of India (Transfer to Public Ownership) Act, 1948. Another act to regulate the Banks was the enactment of the Banking Regulation Act, 1949 which empowered the RBI to regulate, control, and inspect the banks in India</w:t>
      </w:r>
      <w:r w:rsidRPr="00182BBD">
        <w:rPr>
          <w:rStyle w:val="FootnoteReference"/>
          <w:rFonts w:ascii="Times New Roman" w:hAnsi="Times New Roman"/>
          <w:sz w:val="24"/>
          <w:szCs w:val="24"/>
        </w:rPr>
        <w:footnoteReference w:id="47"/>
      </w:r>
      <w:r w:rsidRPr="00182BBD">
        <w:rPr>
          <w:rFonts w:ascii="Times New Roman" w:hAnsi="Times New Roman"/>
          <w:sz w:val="24"/>
          <w:szCs w:val="24"/>
        </w:rPr>
        <w:t xml:space="preserve">.      </w:t>
      </w:r>
    </w:p>
    <w:p w14:paraId="01B4E863" w14:textId="77777777" w:rsidR="001E146A" w:rsidRPr="00182BBD" w:rsidRDefault="001E146A" w:rsidP="001E146A">
      <w:pPr>
        <w:autoSpaceDE w:val="0"/>
        <w:autoSpaceDN w:val="0"/>
        <w:adjustRightInd w:val="0"/>
        <w:spacing w:after="0" w:line="360" w:lineRule="auto"/>
        <w:jc w:val="both"/>
        <w:rPr>
          <w:rFonts w:ascii="Times New Roman" w:hAnsi="Times New Roman"/>
          <w:sz w:val="24"/>
          <w:szCs w:val="24"/>
        </w:rPr>
      </w:pPr>
    </w:p>
    <w:p w14:paraId="1443C3F5" w14:textId="52A9E8FD" w:rsidR="001E146A"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Being the Central Bank of India RBI plays a key role in a highly regulated economy. It is the Banker to the Central Government and has the obligation</w:t>
      </w:r>
      <w:r w:rsidRPr="00182BBD">
        <w:rPr>
          <w:rStyle w:val="FootnoteReference"/>
          <w:rFonts w:ascii="Times New Roman" w:hAnsi="Times New Roman"/>
          <w:sz w:val="24"/>
          <w:szCs w:val="24"/>
        </w:rPr>
        <w:footnoteReference w:id="48"/>
      </w:r>
      <w:r w:rsidRPr="00182BBD">
        <w:rPr>
          <w:rFonts w:ascii="Times New Roman" w:hAnsi="Times New Roman"/>
          <w:sz w:val="24"/>
          <w:szCs w:val="24"/>
        </w:rPr>
        <w:t xml:space="preserve"> and a right</w:t>
      </w:r>
      <w:r w:rsidRPr="00182BBD">
        <w:rPr>
          <w:rStyle w:val="FootnoteReference"/>
          <w:rFonts w:ascii="Times New Roman" w:hAnsi="Times New Roman"/>
          <w:sz w:val="24"/>
          <w:szCs w:val="24"/>
        </w:rPr>
        <w:footnoteReference w:id="49"/>
      </w:r>
      <w:r w:rsidRPr="00182BBD">
        <w:rPr>
          <w:rFonts w:ascii="Times New Roman" w:hAnsi="Times New Roman"/>
          <w:sz w:val="24"/>
          <w:szCs w:val="24"/>
        </w:rPr>
        <w:t xml:space="preserve"> to manage public debt, transact government businesses, the right to issue bank notes</w:t>
      </w:r>
      <w:r w:rsidRPr="00182BBD">
        <w:rPr>
          <w:rStyle w:val="FootnoteReference"/>
          <w:rFonts w:ascii="Times New Roman" w:hAnsi="Times New Roman"/>
          <w:sz w:val="24"/>
          <w:szCs w:val="24"/>
        </w:rPr>
        <w:footnoteReference w:id="50"/>
      </w:r>
      <w:r w:rsidRPr="00182BBD">
        <w:rPr>
          <w:rFonts w:ascii="Times New Roman" w:hAnsi="Times New Roman"/>
          <w:sz w:val="24"/>
          <w:szCs w:val="24"/>
        </w:rPr>
        <w:t xml:space="preserve"> and such other conventional Central banking tasks. Though private banks were allowed to practice in the 50’s and the 60’s they were heavily regulated and controlled by the RBI and the Banking Regulations Act, 1949. The private banks were never comfortable with the ruling ideology of the time of centralization and socialism and therefore could not function properly. Major changes occurred in the banking sector, in 1969 when the Central Government promulgated the Bank Nationalization Ordinance, nationalizing 14 largest commercial banks, after the issuance of the ordinance the parliament passed the Banking Companies (Acquisition and Transfer of Undertakings) Bill and hence the Banking sector was nationalized in the 70’s. With this the muscle of the state was also brought </w:t>
      </w:r>
      <w:r w:rsidRPr="00182BBD">
        <w:rPr>
          <w:rFonts w:ascii="Times New Roman" w:hAnsi="Times New Roman"/>
          <w:sz w:val="24"/>
          <w:szCs w:val="24"/>
        </w:rPr>
        <w:lastRenderedPageBreak/>
        <w:t>into the banking sector, as a result majority of lending was done at a subsidized interest rates</w:t>
      </w:r>
      <w:r w:rsidR="00D93D1F">
        <w:rPr>
          <w:rFonts w:ascii="Times New Roman" w:hAnsi="Times New Roman"/>
          <w:sz w:val="24"/>
          <w:szCs w:val="24"/>
        </w:rPr>
        <w:t>. T</w:t>
      </w:r>
      <w:r w:rsidRPr="00182BBD">
        <w:rPr>
          <w:rFonts w:ascii="Times New Roman" w:hAnsi="Times New Roman"/>
          <w:sz w:val="24"/>
          <w:szCs w:val="24"/>
        </w:rPr>
        <w:t>his in relation with poor credit appraisal procedures, poor accounting norms for sub-standard assets led to an increase in non- performing assets. Due to the change in the labor laws the bargaining power of trade unions i</w:t>
      </w:r>
      <w:r w:rsidR="00D93D1F">
        <w:rPr>
          <w:rFonts w:ascii="Times New Roman" w:hAnsi="Times New Roman"/>
          <w:sz w:val="24"/>
          <w:szCs w:val="24"/>
        </w:rPr>
        <w:t>ncreased and they started raising</w:t>
      </w:r>
      <w:r w:rsidRPr="00182BBD">
        <w:rPr>
          <w:rFonts w:ascii="Times New Roman" w:hAnsi="Times New Roman"/>
          <w:sz w:val="24"/>
          <w:szCs w:val="24"/>
        </w:rPr>
        <w:t xml:space="preserve"> unreasonable demands</w:t>
      </w:r>
      <w:r w:rsidR="00D93D1F">
        <w:rPr>
          <w:rFonts w:ascii="Times New Roman" w:hAnsi="Times New Roman"/>
          <w:sz w:val="24"/>
          <w:szCs w:val="24"/>
        </w:rPr>
        <w:t>,</w:t>
      </w:r>
      <w:r w:rsidRPr="00182BBD">
        <w:rPr>
          <w:rFonts w:ascii="Times New Roman" w:hAnsi="Times New Roman"/>
          <w:sz w:val="24"/>
          <w:szCs w:val="24"/>
        </w:rPr>
        <w:t xml:space="preserve"> they showed resistance to mechanization and computerization. As protection from discretion and equality in matters of promotion and transfer plus heavy reservations for the lower castes in India was provided in the Constitution of India, the emoluments and the incentives of the staff were not in relation to their productivity and profitability. This was a major cause of lack in efficiency, red tapism, </w:t>
      </w:r>
      <w:r w:rsidR="00D93D1F">
        <w:rPr>
          <w:rFonts w:ascii="Times New Roman" w:hAnsi="Times New Roman"/>
          <w:sz w:val="24"/>
          <w:szCs w:val="24"/>
        </w:rPr>
        <w:t>in</w:t>
      </w:r>
      <w:r w:rsidRPr="00182BBD">
        <w:rPr>
          <w:rFonts w:ascii="Times New Roman" w:hAnsi="Times New Roman"/>
          <w:sz w:val="24"/>
          <w:szCs w:val="24"/>
        </w:rPr>
        <w:t>competence etc. in the banking sector. Moreover administered rates create</w:t>
      </w:r>
      <w:r w:rsidR="00D93D1F">
        <w:rPr>
          <w:rFonts w:ascii="Times New Roman" w:hAnsi="Times New Roman"/>
          <w:sz w:val="24"/>
          <w:szCs w:val="24"/>
        </w:rPr>
        <w:t>d</w:t>
      </w:r>
      <w:r w:rsidRPr="00182BBD">
        <w:rPr>
          <w:rFonts w:ascii="Times New Roman" w:hAnsi="Times New Roman"/>
          <w:sz w:val="24"/>
          <w:szCs w:val="24"/>
        </w:rPr>
        <w:t xml:space="preserve"> restrictions on earning capacity which leads to poor profitability and efficiency in the Banking system. Therefore the banking sector in India could not develop and could not compete with the </w:t>
      </w:r>
      <w:r w:rsidR="00D93D1F">
        <w:rPr>
          <w:rFonts w:ascii="Times New Roman" w:hAnsi="Times New Roman"/>
          <w:sz w:val="24"/>
          <w:szCs w:val="24"/>
        </w:rPr>
        <w:t>international Banking Market as it was</w:t>
      </w:r>
      <w:r w:rsidRPr="00182BBD">
        <w:rPr>
          <w:rFonts w:ascii="Times New Roman" w:hAnsi="Times New Roman"/>
          <w:sz w:val="24"/>
          <w:szCs w:val="24"/>
        </w:rPr>
        <w:t xml:space="preserve"> regulated. </w:t>
      </w:r>
    </w:p>
    <w:p w14:paraId="06C14502" w14:textId="77777777" w:rsidR="001E146A" w:rsidRPr="00182BBD" w:rsidRDefault="001E146A" w:rsidP="001E146A">
      <w:pPr>
        <w:autoSpaceDE w:val="0"/>
        <w:autoSpaceDN w:val="0"/>
        <w:adjustRightInd w:val="0"/>
        <w:spacing w:after="0" w:line="360" w:lineRule="auto"/>
        <w:ind w:firstLine="720"/>
        <w:jc w:val="both"/>
        <w:rPr>
          <w:rFonts w:ascii="Times New Roman" w:hAnsi="Times New Roman"/>
          <w:sz w:val="24"/>
          <w:szCs w:val="24"/>
        </w:rPr>
      </w:pPr>
      <w:r w:rsidRPr="00182BBD">
        <w:rPr>
          <w:rFonts w:ascii="Times New Roman" w:hAnsi="Times New Roman"/>
          <w:sz w:val="24"/>
          <w:szCs w:val="24"/>
        </w:rPr>
        <w:t xml:space="preserve">                         </w:t>
      </w:r>
    </w:p>
    <w:p w14:paraId="3F810E48" w14:textId="77777777"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Even the Supreme Court did not show any respite to the private sector and in Akadashi Pradhan vs. State of Orissa</w:t>
      </w:r>
      <w:r w:rsidRPr="00182BBD">
        <w:rPr>
          <w:rStyle w:val="FootnoteReference"/>
          <w:rFonts w:ascii="Times New Roman" w:hAnsi="Times New Roman"/>
          <w:sz w:val="24"/>
          <w:szCs w:val="24"/>
        </w:rPr>
        <w:footnoteReference w:id="51"/>
      </w:r>
      <w:r w:rsidRPr="00182BBD">
        <w:rPr>
          <w:rFonts w:ascii="Times New Roman" w:hAnsi="Times New Roman"/>
          <w:sz w:val="24"/>
          <w:szCs w:val="24"/>
        </w:rPr>
        <w:t xml:space="preserve"> it upheld the creation of monopolies as not violative of the fundamental right to carry on trade, profession and business, on the basis that the Indian Constitution has chosen the doctrinaire version of Socialism in which nationalization is a matter of principle and its justification is the general notion of social welfare and hence all important and nation-building industries should come under the control of the State. According to the legislature, law relating to the creation of state monopoly should be presumed to be in the interest of general public. The fundamental right to freedom of trade and business can be restricted under the ambit of public interest. Therefore many Public Sector Undertakings and Public Corporations were formed through the process of nationalization. Air transport was nationalized in 1953 by passing the Air Corporations Act, 1953; the Life Insurance Sector was taken over by the passing of Life Corporation Act, 1956. The entire </w:t>
      </w:r>
      <w:hyperlink r:id="rId8" w:tooltip="General insurance" w:history="1">
        <w:r w:rsidRPr="00D93D1F">
          <w:rPr>
            <w:rStyle w:val="Hyperlink"/>
            <w:rFonts w:ascii="Times New Roman" w:hAnsi="Times New Roman"/>
            <w:color w:val="000000"/>
            <w:sz w:val="24"/>
            <w:szCs w:val="24"/>
            <w:u w:val="none"/>
          </w:rPr>
          <w:t>general insurance</w:t>
        </w:r>
      </w:hyperlink>
      <w:r w:rsidRPr="00182BBD">
        <w:rPr>
          <w:rFonts w:ascii="Times New Roman" w:hAnsi="Times New Roman"/>
          <w:color w:val="000000"/>
          <w:sz w:val="24"/>
          <w:szCs w:val="24"/>
        </w:rPr>
        <w:t> business in India was nationalized by the General Insurance Business (Nationalization) Act, 1972. The</w:t>
      </w:r>
      <w:r w:rsidRPr="00D93D1F">
        <w:rPr>
          <w:rFonts w:ascii="Times New Roman" w:hAnsi="Times New Roman"/>
          <w:color w:val="000000"/>
          <w:sz w:val="24"/>
          <w:szCs w:val="24"/>
        </w:rPr>
        <w:t> </w:t>
      </w:r>
      <w:hyperlink r:id="rId9" w:tooltip="Government of India" w:history="1">
        <w:r w:rsidRPr="00D93D1F">
          <w:rPr>
            <w:rStyle w:val="Hyperlink"/>
            <w:rFonts w:ascii="Times New Roman" w:hAnsi="Times New Roman"/>
            <w:color w:val="000000"/>
            <w:sz w:val="24"/>
            <w:szCs w:val="24"/>
            <w:u w:val="none"/>
          </w:rPr>
          <w:t>Government of India</w:t>
        </w:r>
      </w:hyperlink>
      <w:r w:rsidRPr="00182BBD">
        <w:rPr>
          <w:rFonts w:ascii="Times New Roman" w:hAnsi="Times New Roman"/>
          <w:sz w:val="24"/>
          <w:szCs w:val="24"/>
        </w:rPr>
        <w:t xml:space="preserve">, through Nationalization took over the shares of 55 Indian insurance companies and the undertakings of 52 insurers carrying on general insurance business. The Coking Coal Mines (Emergency Provisions) Act, 1971 provided for taking over of the management of Coking Coal Mines and Coke Oven Plants in the Public Interest, this was then </w:t>
      </w:r>
      <w:r w:rsidRPr="00182BBD">
        <w:rPr>
          <w:rFonts w:ascii="Times New Roman" w:hAnsi="Times New Roman"/>
          <w:sz w:val="24"/>
          <w:szCs w:val="24"/>
        </w:rPr>
        <w:lastRenderedPageBreak/>
        <w:t>followed by the Coking Coal Mines (Nationalization) Act, 1972 nationalizing the Coking coal mines and the coke oven plants and created a new central government undertaking. Another law was passed in 1973 Coal Mines (Nationalization) Act, 1973 which was made the central piece of legislation determining the eligibility of coal mining in India. Apart from these posts, telegraphs, railways, power, communication sectors were also under the control of the Government. Moreover just to protect the jobs of the workers the government took over many units from private hands as they were about to close down. Public money was used in protecting jobs of workers rather than creating new opportunities for more jobs.</w:t>
      </w:r>
    </w:p>
    <w:p w14:paraId="550DAE9B" w14:textId="77777777" w:rsidR="001E146A" w:rsidRPr="00182BBD" w:rsidRDefault="001E146A" w:rsidP="001E146A">
      <w:pPr>
        <w:spacing w:line="360" w:lineRule="auto"/>
        <w:jc w:val="both"/>
        <w:rPr>
          <w:rFonts w:ascii="Times New Roman" w:hAnsi="Times New Roman"/>
          <w:b/>
          <w:sz w:val="24"/>
          <w:szCs w:val="24"/>
        </w:rPr>
      </w:pPr>
      <w:r w:rsidRPr="00182BBD">
        <w:rPr>
          <w:rFonts w:ascii="Times New Roman" w:hAnsi="Times New Roman"/>
          <w:b/>
          <w:sz w:val="24"/>
          <w:szCs w:val="24"/>
        </w:rPr>
        <w:t>1.5 Law Governing the Private Economic Activity</w:t>
      </w:r>
    </w:p>
    <w:p w14:paraId="08F050F8" w14:textId="19FE60A7"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The freedom and li</w:t>
      </w:r>
      <w:r w:rsidR="00D93D1F">
        <w:rPr>
          <w:rFonts w:ascii="Times New Roman" w:hAnsi="Times New Roman"/>
          <w:sz w:val="24"/>
          <w:szCs w:val="24"/>
        </w:rPr>
        <w:t>berty of private sector was</w:t>
      </w:r>
      <w:r w:rsidRPr="00182BBD">
        <w:rPr>
          <w:rFonts w:ascii="Times New Roman" w:hAnsi="Times New Roman"/>
          <w:sz w:val="24"/>
          <w:szCs w:val="24"/>
        </w:rPr>
        <w:t xml:space="preserve"> circumscribed in many ways by number of rules, regulations and restrictions. The state was regulating almost all the spheres of private business it had wide ranging powers for “regulating or prohibiting the production, treatment, storage, movement, transport, distribution, disposal, acquisition, use of or consumption of articles or things whatsoever. Besides these the state regulated the use and control of foreign exchange, the pricing and distribution of essential commodities by way of different acts and establishing agencies and instrumentalities of the state. The Industrial (Development and Regulation) Act, 1951 was enacted to undertake the development and regulation of the industries and activities by bringing them under the control of the state and many new industries have been added under its ambit. A study of the World Bank in 1987</w:t>
      </w:r>
      <w:r w:rsidRPr="00182BBD">
        <w:rPr>
          <w:rStyle w:val="FootnoteReference"/>
          <w:rFonts w:ascii="Times New Roman" w:hAnsi="Times New Roman"/>
          <w:sz w:val="24"/>
          <w:szCs w:val="24"/>
        </w:rPr>
        <w:footnoteReference w:id="52"/>
      </w:r>
      <w:r w:rsidRPr="00182BBD">
        <w:rPr>
          <w:rFonts w:ascii="Times New Roman" w:hAnsi="Times New Roman"/>
          <w:sz w:val="24"/>
          <w:szCs w:val="24"/>
        </w:rPr>
        <w:t xml:space="preserve"> pointed out that between 1981 and 1985 43% of license applications were rejected on the ground of adequate capacity and the allocation of licenses were subject to substantial delays. Entrepreneurship was killed at its birth and hence entire private sector became incumbent. It was believed that if the state would intervene in the economic sphere and regulate it with legislations the interest of the people at large would be taken care of, market regulations was seen in the interest of the publ</w:t>
      </w:r>
      <w:r w:rsidR="00D93D1F">
        <w:rPr>
          <w:rFonts w:ascii="Times New Roman" w:hAnsi="Times New Roman"/>
          <w:sz w:val="24"/>
          <w:szCs w:val="24"/>
        </w:rPr>
        <w:t>ic welfare as there was</w:t>
      </w:r>
      <w:r w:rsidRPr="00182BBD">
        <w:rPr>
          <w:rFonts w:ascii="Times New Roman" w:hAnsi="Times New Roman"/>
          <w:sz w:val="24"/>
          <w:szCs w:val="24"/>
        </w:rPr>
        <w:t xml:space="preserve"> distrust of free markets in the political thought of that time. </w:t>
      </w:r>
    </w:p>
    <w:p w14:paraId="065EF9B6" w14:textId="720B927B"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In matters relating to Insolvency and Bankruptcy colonial outdated laws still governe</w:t>
      </w:r>
      <w:r w:rsidR="00AD3255">
        <w:rPr>
          <w:rFonts w:ascii="Times New Roman" w:hAnsi="Times New Roman"/>
          <w:sz w:val="24"/>
          <w:szCs w:val="24"/>
        </w:rPr>
        <w:t>d this area in India. There was</w:t>
      </w:r>
      <w:r w:rsidRPr="00182BBD">
        <w:rPr>
          <w:rFonts w:ascii="Times New Roman" w:hAnsi="Times New Roman"/>
          <w:sz w:val="24"/>
          <w:szCs w:val="24"/>
        </w:rPr>
        <w:t xml:space="preserve"> clear law on bankruptcy</w:t>
      </w:r>
      <w:r w:rsidR="00AD3255">
        <w:rPr>
          <w:rFonts w:ascii="Times New Roman" w:hAnsi="Times New Roman"/>
          <w:sz w:val="24"/>
          <w:szCs w:val="24"/>
        </w:rPr>
        <w:t xml:space="preserve"> and in fact there was</w:t>
      </w:r>
      <w:r w:rsidRPr="00182BBD">
        <w:rPr>
          <w:rFonts w:ascii="Times New Roman" w:hAnsi="Times New Roman"/>
          <w:sz w:val="24"/>
          <w:szCs w:val="24"/>
        </w:rPr>
        <w:t xml:space="preserve"> significant confusion in the meaning of the terms bankruptcy, insolvency, liquidation and dissolution</w:t>
      </w:r>
      <w:r w:rsidR="00AD3255">
        <w:rPr>
          <w:rFonts w:ascii="Times New Roman" w:hAnsi="Times New Roman"/>
          <w:sz w:val="24"/>
          <w:szCs w:val="24"/>
        </w:rPr>
        <w:t xml:space="preserve"> till the </w:t>
      </w:r>
      <w:r w:rsidR="00AD3255">
        <w:rPr>
          <w:rFonts w:ascii="Times New Roman" w:hAnsi="Times New Roman"/>
          <w:sz w:val="24"/>
          <w:szCs w:val="24"/>
        </w:rPr>
        <w:lastRenderedPageBreak/>
        <w:t>parliament enacted the Insolvency and Bankruptcy Code 2016</w:t>
      </w:r>
      <w:r w:rsidRPr="00182BBD">
        <w:rPr>
          <w:rFonts w:ascii="Times New Roman" w:hAnsi="Times New Roman"/>
          <w:sz w:val="24"/>
          <w:szCs w:val="24"/>
        </w:rPr>
        <w:t>. In a survey</w:t>
      </w:r>
      <w:r w:rsidRPr="00182BBD">
        <w:rPr>
          <w:rStyle w:val="FootnoteReference"/>
          <w:rFonts w:ascii="Times New Roman" w:hAnsi="Times New Roman"/>
          <w:sz w:val="24"/>
          <w:szCs w:val="24"/>
        </w:rPr>
        <w:footnoteReference w:id="53"/>
      </w:r>
      <w:r w:rsidRPr="00182BBD">
        <w:rPr>
          <w:rFonts w:ascii="Times New Roman" w:hAnsi="Times New Roman"/>
          <w:sz w:val="24"/>
          <w:szCs w:val="24"/>
        </w:rPr>
        <w:t>, it was found that an insolvency petition took more than a decade to complete its proceedings. Such huge delays occurring in completing the procedure for insolvency are unacceptable for a</w:t>
      </w:r>
      <w:r w:rsidR="00AD3255">
        <w:rPr>
          <w:rFonts w:ascii="Times New Roman" w:hAnsi="Times New Roman"/>
          <w:sz w:val="24"/>
          <w:szCs w:val="24"/>
        </w:rPr>
        <w:t xml:space="preserve"> growing economy. Companies could </w:t>
      </w:r>
      <w:r w:rsidRPr="00182BBD">
        <w:rPr>
          <w:rFonts w:ascii="Times New Roman" w:hAnsi="Times New Roman"/>
          <w:sz w:val="24"/>
          <w:szCs w:val="24"/>
        </w:rPr>
        <w:t>be wound up under the Comp</w:t>
      </w:r>
      <w:r w:rsidR="00AD3255">
        <w:rPr>
          <w:rFonts w:ascii="Times New Roman" w:hAnsi="Times New Roman"/>
          <w:sz w:val="24"/>
          <w:szCs w:val="24"/>
        </w:rPr>
        <w:t>anies Act, 1956 in which the procedural requirements were</w:t>
      </w:r>
      <w:r w:rsidRPr="00182BBD">
        <w:rPr>
          <w:rFonts w:ascii="Times New Roman" w:hAnsi="Times New Roman"/>
          <w:sz w:val="24"/>
          <w:szCs w:val="24"/>
        </w:rPr>
        <w:t xml:space="preserve"> too m</w:t>
      </w:r>
      <w:r w:rsidR="00AD3255">
        <w:rPr>
          <w:rFonts w:ascii="Times New Roman" w:hAnsi="Times New Roman"/>
          <w:sz w:val="24"/>
          <w:szCs w:val="24"/>
        </w:rPr>
        <w:t>any causing</w:t>
      </w:r>
      <w:r w:rsidRPr="00182BBD">
        <w:rPr>
          <w:rFonts w:ascii="Times New Roman" w:hAnsi="Times New Roman"/>
          <w:sz w:val="24"/>
          <w:szCs w:val="24"/>
        </w:rPr>
        <w:t xml:space="preserve"> delays in winding up</w:t>
      </w:r>
      <w:r w:rsidR="00AD3255">
        <w:rPr>
          <w:rFonts w:ascii="Times New Roman" w:hAnsi="Times New Roman"/>
          <w:sz w:val="24"/>
          <w:szCs w:val="24"/>
        </w:rPr>
        <w:t xml:space="preserve"> of the</w:t>
      </w:r>
      <w:r w:rsidRPr="00182BBD">
        <w:rPr>
          <w:rFonts w:ascii="Times New Roman" w:hAnsi="Times New Roman"/>
          <w:sz w:val="24"/>
          <w:szCs w:val="24"/>
        </w:rPr>
        <w:t xml:space="preserve"> companies. The main reasons for the delay as showed in the Development Discussion Paper</w:t>
      </w:r>
      <w:r w:rsidRPr="00182BBD">
        <w:rPr>
          <w:rStyle w:val="FootnoteReference"/>
          <w:rFonts w:ascii="Times New Roman" w:hAnsi="Times New Roman"/>
          <w:sz w:val="24"/>
          <w:szCs w:val="24"/>
        </w:rPr>
        <w:footnoteReference w:id="54"/>
      </w:r>
      <w:r w:rsidR="00AD3255">
        <w:rPr>
          <w:rFonts w:ascii="Times New Roman" w:hAnsi="Times New Roman"/>
          <w:sz w:val="24"/>
          <w:szCs w:val="24"/>
        </w:rPr>
        <w:t xml:space="preserve"> in insolvency cases are</w:t>
      </w:r>
      <w:r w:rsidRPr="00182BBD">
        <w:rPr>
          <w:rFonts w:ascii="Times New Roman" w:hAnsi="Times New Roman"/>
          <w:sz w:val="24"/>
          <w:szCs w:val="24"/>
        </w:rPr>
        <w:t xml:space="preserve"> inexperienced judges; direct handling of the insolvents property by the court through ad-hoc appointments; absence of skill oriented training available to judicial officers as well as receivers; complexities due to varied nature of claim and preferences and the evidential system in an adversarial jurisprudence. </w:t>
      </w:r>
    </w:p>
    <w:p w14:paraId="049E76C4" w14:textId="72334E01"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 xml:space="preserve">Under section-433(e) of the companies Act, the court has the power to issue winding up proceedings if the company is unable to pay its debts. But security of the secured creditor is subject to a pari passu charge in favor of the workmen to the extent of his portion therein. In this case to protect the workmen’s right the winding up procedure could be stopped as it would be against the public interest of the workmen. Section-25(O) of the Industrial Disputes Act, 1947 provides that no industry can be closed without the prior approval of the state government concerned. </w:t>
      </w:r>
      <w:r w:rsidR="00AD3255">
        <w:rPr>
          <w:rFonts w:ascii="Times New Roman" w:hAnsi="Times New Roman"/>
          <w:sz w:val="24"/>
          <w:szCs w:val="24"/>
        </w:rPr>
        <w:t>Hence winding up of a company was</w:t>
      </w:r>
      <w:r w:rsidRPr="00182BBD">
        <w:rPr>
          <w:rFonts w:ascii="Times New Roman" w:hAnsi="Times New Roman"/>
          <w:sz w:val="24"/>
          <w:szCs w:val="24"/>
        </w:rPr>
        <w:t xml:space="preserve"> also not an easy task in India considering the legal requirements and the delays in the court procedure.</w:t>
      </w:r>
    </w:p>
    <w:p w14:paraId="4E3EE0CB" w14:textId="77777777" w:rsidR="001E146A" w:rsidRPr="00182BBD" w:rsidRDefault="001E146A" w:rsidP="001E146A">
      <w:pPr>
        <w:spacing w:line="360" w:lineRule="auto"/>
        <w:jc w:val="both"/>
        <w:rPr>
          <w:rFonts w:ascii="Times New Roman" w:hAnsi="Times New Roman"/>
          <w:b/>
          <w:sz w:val="24"/>
          <w:szCs w:val="24"/>
        </w:rPr>
      </w:pPr>
      <w:r w:rsidRPr="00182BBD">
        <w:rPr>
          <w:rFonts w:ascii="Times New Roman" w:hAnsi="Times New Roman"/>
          <w:b/>
          <w:sz w:val="24"/>
          <w:szCs w:val="24"/>
        </w:rPr>
        <w:t xml:space="preserve">1.6 Exchange Control: </w:t>
      </w:r>
    </w:p>
    <w:p w14:paraId="5D42B04C" w14:textId="4EFB4114"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To limit the use of foreign exchange Foreign Exchange Controls Act, 1973 was enacted. Like most of the contemporary acts it also created a regime of prohibitions, permissions, licenses and exemptions in relation to activities dealing with foreign exchange. The act prohibits all private transactions in foreign exchange unless approved by the RBI. The act contains many restrictions and regulations in relation to activities or transactions affecting foreign exchange. The act prohibits all exports if the value of the goods being exported is not equal to the market value of that good. The RBI can also withhold the shippi</w:t>
      </w:r>
      <w:r w:rsidR="002705C8">
        <w:rPr>
          <w:rFonts w:ascii="Times New Roman" w:hAnsi="Times New Roman"/>
          <w:sz w:val="24"/>
          <w:szCs w:val="24"/>
        </w:rPr>
        <w:t>ng documents till the payment is</w:t>
      </w:r>
      <w:r w:rsidRPr="00182BBD">
        <w:rPr>
          <w:rFonts w:ascii="Times New Roman" w:hAnsi="Times New Roman"/>
          <w:sz w:val="24"/>
          <w:szCs w:val="24"/>
        </w:rPr>
        <w:t xml:space="preserve"> corrected according to the market value. The transaction relating to goods is completely </w:t>
      </w:r>
      <w:r w:rsidRPr="00182BBD">
        <w:rPr>
          <w:rFonts w:ascii="Times New Roman" w:hAnsi="Times New Roman"/>
          <w:sz w:val="24"/>
          <w:szCs w:val="24"/>
        </w:rPr>
        <w:lastRenderedPageBreak/>
        <w:t xml:space="preserve">contractual in nature yet the RBI has been given enough powers to interfere as national interest is at stake. Permission is required for taking or sending of a security outside India, issuing, creating or transferring an interest to any person outside India of securities registered in India. The act prohibits persons residing outside India to acquire, hold, transfer or dispose any immovable property in India. Restrictions have been laid down if any foreign company wanted to do business in India. Due to all these regulations foreign investment was severely damaged, foreign investments which could have provided an inflow of capital, funds, increase in transfer of skills, technology and job opportunities as well as local productivity growth was deprived from the citizens of the country only in the name of public interest.        </w:t>
      </w:r>
    </w:p>
    <w:p w14:paraId="62724AAB" w14:textId="77777777" w:rsidR="001E146A" w:rsidRPr="00182BBD" w:rsidRDefault="001E146A" w:rsidP="001E146A">
      <w:pPr>
        <w:spacing w:line="360" w:lineRule="auto"/>
        <w:rPr>
          <w:rFonts w:ascii="Times New Roman" w:hAnsi="Times New Roman"/>
          <w:b/>
          <w:sz w:val="24"/>
          <w:szCs w:val="24"/>
        </w:rPr>
      </w:pPr>
      <w:r w:rsidRPr="00182BBD">
        <w:rPr>
          <w:rFonts w:ascii="Times New Roman" w:hAnsi="Times New Roman"/>
          <w:b/>
          <w:sz w:val="24"/>
          <w:szCs w:val="24"/>
        </w:rPr>
        <w:t>1.7 The Road to Serfdom:</w:t>
      </w:r>
    </w:p>
    <w:p w14:paraId="55A77403" w14:textId="642EFC9B" w:rsidR="001E146A" w:rsidRPr="00182BBD" w:rsidRDefault="002705C8" w:rsidP="001E146A">
      <w:pPr>
        <w:spacing w:line="360" w:lineRule="auto"/>
        <w:ind w:firstLine="720"/>
        <w:jc w:val="both"/>
        <w:rPr>
          <w:rFonts w:ascii="Times New Roman" w:hAnsi="Times New Roman"/>
          <w:sz w:val="24"/>
          <w:szCs w:val="24"/>
        </w:rPr>
      </w:pPr>
      <w:r>
        <w:rPr>
          <w:rFonts w:ascii="Times New Roman" w:hAnsi="Times New Roman"/>
          <w:sz w:val="24"/>
          <w:szCs w:val="24"/>
        </w:rPr>
        <w:t>An erroneous model of development can betray the aspirations</w:t>
      </w:r>
      <w:r w:rsidR="001E146A" w:rsidRPr="00182BBD">
        <w:rPr>
          <w:rFonts w:ascii="Times New Roman" w:hAnsi="Times New Roman"/>
          <w:sz w:val="24"/>
          <w:szCs w:val="24"/>
        </w:rPr>
        <w:t xml:space="preserve"> </w:t>
      </w:r>
      <w:r>
        <w:rPr>
          <w:rFonts w:ascii="Times New Roman" w:hAnsi="Times New Roman"/>
          <w:sz w:val="24"/>
          <w:szCs w:val="24"/>
        </w:rPr>
        <w:t>of the young generation</w:t>
      </w:r>
      <w:r w:rsidR="001E146A" w:rsidRPr="00182BBD">
        <w:rPr>
          <w:rFonts w:ascii="Times New Roman" w:hAnsi="Times New Roman"/>
          <w:sz w:val="24"/>
          <w:szCs w:val="24"/>
        </w:rPr>
        <w:t>; they suppressed growth and jobs and denied their people to rise above poverty. The worst indictment of Indian Socialism is that in the end it did very little for the poor. Ther</w:t>
      </w:r>
      <w:r>
        <w:rPr>
          <w:rFonts w:ascii="Times New Roman" w:hAnsi="Times New Roman"/>
          <w:sz w:val="24"/>
          <w:szCs w:val="24"/>
        </w:rPr>
        <w:t>e are many reasons for this</w:t>
      </w:r>
      <w:r w:rsidR="00C25113">
        <w:rPr>
          <w:rFonts w:ascii="Times New Roman" w:hAnsi="Times New Roman"/>
          <w:sz w:val="24"/>
          <w:szCs w:val="24"/>
        </w:rPr>
        <w:t>; India</w:t>
      </w:r>
      <w:r w:rsidR="001E146A" w:rsidRPr="00182BBD">
        <w:rPr>
          <w:rFonts w:ascii="Times New Roman" w:hAnsi="Times New Roman"/>
          <w:sz w:val="24"/>
          <w:szCs w:val="24"/>
        </w:rPr>
        <w:t xml:space="preserve"> adopted an inward looking, import substitution path rather than outward looking export-promoting path denying itself its share in world trade and the prosperity it could have brought. Two, the </w:t>
      </w:r>
      <w:r w:rsidR="00C25113" w:rsidRPr="00182BBD">
        <w:rPr>
          <w:rFonts w:ascii="Times New Roman" w:hAnsi="Times New Roman"/>
          <w:sz w:val="24"/>
          <w:szCs w:val="24"/>
        </w:rPr>
        <w:t>set-up</w:t>
      </w:r>
      <w:r w:rsidR="001E146A" w:rsidRPr="00182BBD">
        <w:rPr>
          <w:rFonts w:ascii="Times New Roman" w:hAnsi="Times New Roman"/>
          <w:sz w:val="24"/>
          <w:szCs w:val="24"/>
        </w:rPr>
        <w:t xml:space="preserve"> of massive monopolistic public sector to which it denied autonomy of working; hence the public invest</w:t>
      </w:r>
      <w:r w:rsidR="00C25113">
        <w:rPr>
          <w:rFonts w:ascii="Times New Roman" w:hAnsi="Times New Roman"/>
          <w:sz w:val="24"/>
          <w:szCs w:val="24"/>
        </w:rPr>
        <w:t>ments were not productive and India</w:t>
      </w:r>
      <w:r w:rsidR="001E146A" w:rsidRPr="00182BBD">
        <w:rPr>
          <w:rFonts w:ascii="Times New Roman" w:hAnsi="Times New Roman"/>
          <w:sz w:val="24"/>
          <w:szCs w:val="24"/>
        </w:rPr>
        <w:t xml:space="preserve"> had a poor capital output ratio. Three, overregulation of p</w:t>
      </w:r>
      <w:r w:rsidR="00C25113">
        <w:rPr>
          <w:rFonts w:ascii="Times New Roman" w:hAnsi="Times New Roman"/>
          <w:sz w:val="24"/>
          <w:szCs w:val="24"/>
        </w:rPr>
        <w:t>rivate enterprise with the most</w:t>
      </w:r>
      <w:r w:rsidR="001E146A" w:rsidRPr="00182BBD">
        <w:rPr>
          <w:rFonts w:ascii="Times New Roman" w:hAnsi="Times New Roman"/>
          <w:sz w:val="24"/>
          <w:szCs w:val="24"/>
        </w:rPr>
        <w:t xml:space="preserve"> co</w:t>
      </w:r>
      <w:r w:rsidR="00C25113">
        <w:rPr>
          <w:rFonts w:ascii="Times New Roman" w:hAnsi="Times New Roman"/>
          <w:sz w:val="24"/>
          <w:szCs w:val="24"/>
        </w:rPr>
        <w:t>ntrols in the world, diminished</w:t>
      </w:r>
      <w:r w:rsidR="001E146A" w:rsidRPr="00182BBD">
        <w:rPr>
          <w:rFonts w:ascii="Times New Roman" w:hAnsi="Times New Roman"/>
          <w:sz w:val="24"/>
          <w:szCs w:val="24"/>
        </w:rPr>
        <w:t xml:space="preserve"> competition complet</w:t>
      </w:r>
      <w:r w:rsidR="00C25113">
        <w:rPr>
          <w:rFonts w:ascii="Times New Roman" w:hAnsi="Times New Roman"/>
          <w:sz w:val="24"/>
          <w:szCs w:val="24"/>
        </w:rPr>
        <w:t>ely from the market; besides the</w:t>
      </w:r>
      <w:r w:rsidR="001E146A" w:rsidRPr="00182BBD">
        <w:rPr>
          <w:rFonts w:ascii="Times New Roman" w:hAnsi="Times New Roman"/>
          <w:sz w:val="24"/>
          <w:szCs w:val="24"/>
        </w:rPr>
        <w:t xml:space="preserve"> merchant-businessman were not tinkerers and</w:t>
      </w:r>
      <w:r w:rsidR="00C25113">
        <w:rPr>
          <w:rFonts w:ascii="Times New Roman" w:hAnsi="Times New Roman"/>
          <w:sz w:val="24"/>
          <w:szCs w:val="24"/>
        </w:rPr>
        <w:t xml:space="preserve"> were slow to innovate. Four, it</w:t>
      </w:r>
      <w:r w:rsidR="001E146A" w:rsidRPr="00182BBD">
        <w:rPr>
          <w:rFonts w:ascii="Times New Roman" w:hAnsi="Times New Roman"/>
          <w:sz w:val="24"/>
          <w:szCs w:val="24"/>
        </w:rPr>
        <w:t xml:space="preserve"> discouraged fore</w:t>
      </w:r>
      <w:r w:rsidR="00C25113">
        <w:rPr>
          <w:rFonts w:ascii="Times New Roman" w:hAnsi="Times New Roman"/>
          <w:sz w:val="24"/>
          <w:szCs w:val="24"/>
        </w:rPr>
        <w:t>ign capital and denied itself</w:t>
      </w:r>
      <w:r w:rsidR="001E146A" w:rsidRPr="00182BBD">
        <w:rPr>
          <w:rFonts w:ascii="Times New Roman" w:hAnsi="Times New Roman"/>
          <w:sz w:val="24"/>
          <w:szCs w:val="24"/>
        </w:rPr>
        <w:t xml:space="preserve"> the benefits of technology and w</w:t>
      </w:r>
      <w:r w:rsidR="00C25113">
        <w:rPr>
          <w:rFonts w:ascii="Times New Roman" w:hAnsi="Times New Roman"/>
          <w:sz w:val="24"/>
          <w:szCs w:val="24"/>
        </w:rPr>
        <w:t>orld-class competition. Five, it</w:t>
      </w:r>
      <w:r w:rsidR="001E146A" w:rsidRPr="00182BBD">
        <w:rPr>
          <w:rFonts w:ascii="Times New Roman" w:hAnsi="Times New Roman"/>
          <w:sz w:val="24"/>
          <w:szCs w:val="24"/>
        </w:rPr>
        <w:t xml:space="preserve"> pampered organi</w:t>
      </w:r>
      <w:r w:rsidR="00C25113">
        <w:rPr>
          <w:rFonts w:ascii="Times New Roman" w:hAnsi="Times New Roman"/>
          <w:sz w:val="24"/>
          <w:szCs w:val="24"/>
        </w:rPr>
        <w:t>zed labor to the point where it had</w:t>
      </w:r>
      <w:r w:rsidR="001E146A" w:rsidRPr="00182BBD">
        <w:rPr>
          <w:rFonts w:ascii="Times New Roman" w:hAnsi="Times New Roman"/>
          <w:sz w:val="24"/>
          <w:szCs w:val="24"/>
        </w:rPr>
        <w:t xml:space="preserve"> ext</w:t>
      </w:r>
      <w:r w:rsidR="00C25113">
        <w:rPr>
          <w:rFonts w:ascii="Times New Roman" w:hAnsi="Times New Roman"/>
          <w:sz w:val="24"/>
          <w:szCs w:val="24"/>
        </w:rPr>
        <w:t>remely low productivity. Six, it</w:t>
      </w:r>
      <w:r w:rsidR="001E146A" w:rsidRPr="00182BBD">
        <w:rPr>
          <w:rFonts w:ascii="Times New Roman" w:hAnsi="Times New Roman"/>
          <w:sz w:val="24"/>
          <w:szCs w:val="24"/>
        </w:rPr>
        <w:t xml:space="preserve"> igno</w:t>
      </w:r>
      <w:r w:rsidR="00C25113">
        <w:rPr>
          <w:rFonts w:ascii="Times New Roman" w:hAnsi="Times New Roman"/>
          <w:sz w:val="24"/>
          <w:szCs w:val="24"/>
        </w:rPr>
        <w:t>red the education of majority of the</w:t>
      </w:r>
      <w:r w:rsidR="001E146A" w:rsidRPr="00182BBD">
        <w:rPr>
          <w:rFonts w:ascii="Times New Roman" w:hAnsi="Times New Roman"/>
          <w:sz w:val="24"/>
          <w:szCs w:val="24"/>
        </w:rPr>
        <w:t xml:space="preserve"> children, especially of girls. </w:t>
      </w:r>
    </w:p>
    <w:p w14:paraId="141A7487" w14:textId="49A31B0B" w:rsidR="001E146A"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Hence, India’s per-capita in</w:t>
      </w:r>
      <w:r w:rsidR="00C25113">
        <w:rPr>
          <w:rFonts w:ascii="Times New Roman" w:hAnsi="Times New Roman"/>
          <w:sz w:val="24"/>
          <w:szCs w:val="24"/>
        </w:rPr>
        <w:t>come remained $450, which placed</w:t>
      </w:r>
      <w:r w:rsidRPr="00182BBD">
        <w:rPr>
          <w:rFonts w:ascii="Times New Roman" w:hAnsi="Times New Roman"/>
          <w:sz w:val="24"/>
          <w:szCs w:val="24"/>
        </w:rPr>
        <w:t xml:space="preserve"> it 162</w:t>
      </w:r>
      <w:r w:rsidRPr="00182BBD">
        <w:rPr>
          <w:rFonts w:ascii="Times New Roman" w:hAnsi="Times New Roman"/>
          <w:sz w:val="24"/>
          <w:szCs w:val="24"/>
          <w:vertAlign w:val="superscript"/>
        </w:rPr>
        <w:t>nd</w:t>
      </w:r>
      <w:r w:rsidRPr="00182BBD">
        <w:rPr>
          <w:rFonts w:ascii="Times New Roman" w:hAnsi="Times New Roman"/>
          <w:sz w:val="24"/>
          <w:szCs w:val="24"/>
        </w:rPr>
        <w:t xml:space="preserve"> out of 206 countries in the World Development Report for 2000-20001. In 1960 it wa</w:t>
      </w:r>
      <w:r w:rsidR="00C25113">
        <w:rPr>
          <w:rFonts w:ascii="Times New Roman" w:hAnsi="Times New Roman"/>
          <w:sz w:val="24"/>
          <w:szCs w:val="24"/>
        </w:rPr>
        <w:t>s higher than china’s, but reduced to it</w:t>
      </w:r>
      <w:r w:rsidRPr="00182BBD">
        <w:rPr>
          <w:rFonts w:ascii="Times New Roman" w:hAnsi="Times New Roman"/>
          <w:sz w:val="24"/>
          <w:szCs w:val="24"/>
        </w:rPr>
        <w:t>s half. Although by purchasing power parity India’s incom</w:t>
      </w:r>
      <w:r w:rsidR="00C25113">
        <w:rPr>
          <w:rFonts w:ascii="Times New Roman" w:hAnsi="Times New Roman"/>
          <w:sz w:val="24"/>
          <w:szCs w:val="24"/>
        </w:rPr>
        <w:t>e ro</w:t>
      </w:r>
      <w:r w:rsidRPr="00182BBD">
        <w:rPr>
          <w:rFonts w:ascii="Times New Roman" w:hAnsi="Times New Roman"/>
          <w:sz w:val="24"/>
          <w:szCs w:val="24"/>
        </w:rPr>
        <w:t>se to $2,149, which lifts its global rank only marginally, to 153</w:t>
      </w:r>
      <w:r w:rsidRPr="00182BBD">
        <w:rPr>
          <w:rFonts w:ascii="Times New Roman" w:hAnsi="Times New Roman"/>
          <w:sz w:val="24"/>
          <w:szCs w:val="24"/>
          <w:vertAlign w:val="superscript"/>
        </w:rPr>
        <w:t>rd</w:t>
      </w:r>
      <w:r w:rsidRPr="00182BBD">
        <w:rPr>
          <w:rFonts w:ascii="Times New Roman" w:hAnsi="Times New Roman"/>
          <w:sz w:val="24"/>
          <w:szCs w:val="24"/>
        </w:rPr>
        <w:t xml:space="preserve">. Half the Indian people are poor by the international poverty line of one dollar per person per day, and a third of world’s poor are Indian. An Indian’s life expectancy is 63 years, lower than that in many poor countries. As many as 65 </w:t>
      </w:r>
      <w:r w:rsidRPr="00182BBD">
        <w:rPr>
          <w:rFonts w:ascii="Times New Roman" w:hAnsi="Times New Roman"/>
          <w:sz w:val="24"/>
          <w:szCs w:val="24"/>
        </w:rPr>
        <w:lastRenderedPageBreak/>
        <w:t xml:space="preserve">out of a thousand infants die; two-thirds of the children suffer from malnutrition and are underweight. </w:t>
      </w:r>
    </w:p>
    <w:p w14:paraId="55F525ED" w14:textId="1151501D"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Seventy-one percent cannot access sanitation. Four out of ten Indian’s are illiterate. Therefore India is ranked 134</w:t>
      </w:r>
      <w:r w:rsidRPr="00182BBD">
        <w:rPr>
          <w:rFonts w:ascii="Times New Roman" w:hAnsi="Times New Roman"/>
          <w:sz w:val="24"/>
          <w:szCs w:val="24"/>
          <w:vertAlign w:val="superscript"/>
        </w:rPr>
        <w:t>th</w:t>
      </w:r>
      <w:r w:rsidRPr="00182BBD">
        <w:rPr>
          <w:rFonts w:ascii="Times New Roman" w:hAnsi="Times New Roman"/>
          <w:sz w:val="24"/>
          <w:szCs w:val="24"/>
        </w:rPr>
        <w:t xml:space="preserve"> out of 174 countries on the United Nations Development Programs Human Development Index. </w:t>
      </w:r>
    </w:p>
    <w:p w14:paraId="38BCC87E" w14:textId="77777777"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 xml:space="preserve">The Nationalized industries proved to be ineffective and generated huge losses hence the illusion of nationalization increasing productive efficiency was washed away. There was widespread dissatisfaction with the welfare activities as they showed disappointing results. The welfare program turned into a mess saturated with fraud and corruption. The failure of the well intentioned programs is not because of the mistakes in execution but because of the use of bad means to achieve good objectives. High inflation, high unemployment, opposition to taxes, emigration of some of the talented people, stagnation in productivity and real income have been the outcomes of the welfare state. It became the holy cow which no politician could question. The central economic planning which was seen as dawn of a world of plenty shared by many turned into tyranny and misery in India. Suspension of the price mechanism and replacement of the market by a centrally directed economy was a major obstacle to growth and development in the Indian economy. </w:t>
      </w:r>
    </w:p>
    <w:p w14:paraId="3D6469FB" w14:textId="075C0408" w:rsidR="001E146A" w:rsidRPr="00182BBD" w:rsidRDefault="001E146A" w:rsidP="001E146A">
      <w:pPr>
        <w:spacing w:line="360" w:lineRule="auto"/>
        <w:ind w:firstLine="720"/>
        <w:jc w:val="both"/>
        <w:rPr>
          <w:rFonts w:ascii="Times New Roman" w:hAnsi="Times New Roman"/>
          <w:bCs/>
          <w:sz w:val="24"/>
          <w:szCs w:val="24"/>
        </w:rPr>
      </w:pPr>
      <w:r w:rsidRPr="00182BBD">
        <w:rPr>
          <w:rFonts w:ascii="Times New Roman" w:hAnsi="Times New Roman"/>
          <w:sz w:val="24"/>
          <w:szCs w:val="24"/>
        </w:rPr>
        <w:t xml:space="preserve">The root of the evil is thus the unlimited power of the legislature in India which passed many regulatory legislations restricting and prohibiting the development of the private sector. John Locke in “Classical Theorists of Representative Government” said that “in a free state even the power of the legislative body should be limited in a definitive manner, namely to the passing of laws in the specific sense of general rules of just conduct equally applicable to all citizens.” This was the fundamental belief of the classical liberalism; coercion should be limited to the enforcement of general rules of just conduct. F.A.Hayek in New </w:t>
      </w:r>
      <w:r w:rsidRPr="00182BBD">
        <w:rPr>
          <w:rFonts w:ascii="Times New Roman" w:hAnsi="Times New Roman"/>
          <w:bCs/>
          <w:sz w:val="24"/>
          <w:szCs w:val="24"/>
        </w:rPr>
        <w:t>studies in philosophy, politics, economics and the history of Ideas said that “differences in wealth, education, tradition, religion, language or race may today become the cause of differential treatment on the pretext of a pretended principle of Social Justice or of public necessity. Once such discrimination is recognized as legitimate, all the safeguards of individual freedom of the liberal trad</w:t>
      </w:r>
      <w:r w:rsidR="00C25113">
        <w:rPr>
          <w:rFonts w:ascii="Times New Roman" w:hAnsi="Times New Roman"/>
          <w:bCs/>
          <w:sz w:val="24"/>
          <w:szCs w:val="24"/>
        </w:rPr>
        <w:t>ition are gone.” This is what had happened,</w:t>
      </w:r>
      <w:r w:rsidRPr="00182BBD">
        <w:rPr>
          <w:rFonts w:ascii="Times New Roman" w:hAnsi="Times New Roman"/>
          <w:bCs/>
          <w:sz w:val="24"/>
          <w:szCs w:val="24"/>
        </w:rPr>
        <w:t xml:space="preserve"> individual freedom in the name of social justice, welfare state and public necessities have been subjugated and the people of India have been kept deprived of </w:t>
      </w:r>
      <w:r w:rsidRPr="00182BBD">
        <w:rPr>
          <w:rFonts w:ascii="Times New Roman" w:hAnsi="Times New Roman"/>
          <w:bCs/>
          <w:sz w:val="24"/>
          <w:szCs w:val="24"/>
        </w:rPr>
        <w:lastRenderedPageBreak/>
        <w:t>those rights and freedoms as the individual rights come secondary to the state. Social or Distributive Justice is achieved only at the cost of Individual Justice. It requires the society to be just rather than the individual in determining the shares of the individuals in the social product and to achieve a just distribution it is imperative for the government to decide and direct the individual in what he must do rather than allowing him to act in his own volition. This is what has been termed as the “mirage of social justice”.</w:t>
      </w:r>
    </w:p>
    <w:p w14:paraId="5042A4B7" w14:textId="3C26C2EC"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bCs/>
          <w:sz w:val="24"/>
          <w:szCs w:val="24"/>
        </w:rPr>
        <w:t>Jeremy Bentham had said that “Every law is an evil for every law is an infraction of Liberty”. French Declaration of Man and of Citizens, 1789 says “Any society in which rights are not securely guaranteed, and the separation of powers is not determined, has no consti</w:t>
      </w:r>
      <w:r w:rsidR="00C25113">
        <w:rPr>
          <w:rFonts w:ascii="Times New Roman" w:hAnsi="Times New Roman"/>
          <w:bCs/>
          <w:sz w:val="24"/>
          <w:szCs w:val="24"/>
        </w:rPr>
        <w:t xml:space="preserve">tution”. The problem </w:t>
      </w:r>
      <w:r w:rsidRPr="00182BBD">
        <w:rPr>
          <w:rFonts w:ascii="Times New Roman" w:hAnsi="Times New Roman"/>
          <w:bCs/>
          <w:sz w:val="24"/>
          <w:szCs w:val="24"/>
        </w:rPr>
        <w:t>is not Democracy but unlimited Democracy, the Government has to be ‘under the law’ and it cannot act above law. The rule of law is a necessary safeguard for individual freedom and against as it lays down restriction on the Government and permits coercion only to enforce obedience to general rules of individual conduct applicable equally to all. The triumphant claim of the parliament to have become sovereign to such an extent that it can govern under no restrictions has been the death knell of democracy and individual freedom specially during the period from independence when pleth</w:t>
      </w:r>
      <w:r w:rsidR="00C25113">
        <w:rPr>
          <w:rFonts w:ascii="Times New Roman" w:hAnsi="Times New Roman"/>
          <w:bCs/>
          <w:sz w:val="24"/>
          <w:szCs w:val="24"/>
        </w:rPr>
        <w:t>ora of legislations</w:t>
      </w:r>
      <w:r w:rsidRPr="00182BBD">
        <w:rPr>
          <w:rFonts w:ascii="Times New Roman" w:hAnsi="Times New Roman"/>
          <w:bCs/>
          <w:sz w:val="24"/>
          <w:szCs w:val="24"/>
        </w:rPr>
        <w:t xml:space="preserve"> to divulge into all spheres of the economic activities of the State. What is to be achieved is the division between government and the legislative assembly and restrictions</w:t>
      </w:r>
      <w:r w:rsidR="00C25113">
        <w:rPr>
          <w:rFonts w:ascii="Times New Roman" w:hAnsi="Times New Roman"/>
          <w:bCs/>
          <w:sz w:val="24"/>
          <w:szCs w:val="24"/>
        </w:rPr>
        <w:t xml:space="preserve"> have to be brought to restrain</w:t>
      </w:r>
      <w:r w:rsidRPr="00182BBD">
        <w:rPr>
          <w:rFonts w:ascii="Times New Roman" w:hAnsi="Times New Roman"/>
          <w:bCs/>
          <w:sz w:val="24"/>
          <w:szCs w:val="24"/>
        </w:rPr>
        <w:t xml:space="preserve"> the government from interfering </w:t>
      </w:r>
      <w:r w:rsidR="00C25113">
        <w:rPr>
          <w:rFonts w:ascii="Times New Roman" w:hAnsi="Times New Roman"/>
          <w:bCs/>
          <w:sz w:val="24"/>
          <w:szCs w:val="24"/>
        </w:rPr>
        <w:t xml:space="preserve">in </w:t>
      </w:r>
      <w:r w:rsidRPr="00182BBD">
        <w:rPr>
          <w:rFonts w:ascii="Times New Roman" w:hAnsi="Times New Roman"/>
          <w:bCs/>
          <w:sz w:val="24"/>
          <w:szCs w:val="24"/>
        </w:rPr>
        <w:t>matters relating to individual freedom and liberty. The Supreme Court has tried to restrain the government from changing the basic Structure of the Constitution and the Constitution also puts the legislature under some restrictions but the problem lies in not realizing the individual freedoms and liberties of the citizens in achieving their pursuit of happiness under that basic structure of the Constitution which the legislatures cannot alter. India initiated a proliferation of restrictions on what to buy and sell, from whom to buy and where to sell on what terms, whom to employ and whom to work for, where to eat how much to eat and what to drink, how much to earn by guiding private industry t</w:t>
      </w:r>
      <w:r w:rsidR="00C25113">
        <w:rPr>
          <w:rFonts w:ascii="Times New Roman" w:hAnsi="Times New Roman"/>
          <w:bCs/>
          <w:sz w:val="24"/>
          <w:szCs w:val="24"/>
        </w:rPr>
        <w:t>hrough central planning became</w:t>
      </w:r>
      <w:r w:rsidRPr="00182BBD">
        <w:rPr>
          <w:rFonts w:ascii="Times New Roman" w:hAnsi="Times New Roman"/>
          <w:bCs/>
          <w:sz w:val="24"/>
          <w:szCs w:val="24"/>
        </w:rPr>
        <w:t xml:space="preserve"> ineffective and misleading and destructed the competitive market, free enterprise turning to a totalitarian Socialist Statism resulting into disastrous loss of personal freedom.      </w:t>
      </w:r>
    </w:p>
    <w:p w14:paraId="27B5D4DA" w14:textId="77777777" w:rsidR="001E146A" w:rsidRDefault="001E146A" w:rsidP="001E146A">
      <w:pPr>
        <w:rPr>
          <w:rFonts w:ascii="Times New Roman" w:hAnsi="Times New Roman"/>
          <w:b/>
          <w:sz w:val="24"/>
          <w:szCs w:val="24"/>
        </w:rPr>
      </w:pPr>
      <w:r>
        <w:rPr>
          <w:rFonts w:ascii="Times New Roman" w:hAnsi="Times New Roman"/>
          <w:b/>
          <w:sz w:val="24"/>
          <w:szCs w:val="24"/>
        </w:rPr>
        <w:br w:type="page"/>
      </w:r>
    </w:p>
    <w:p w14:paraId="05B376E8" w14:textId="77777777" w:rsidR="001E146A" w:rsidRPr="00182BBD" w:rsidRDefault="001E146A" w:rsidP="001E146A">
      <w:pPr>
        <w:spacing w:line="360" w:lineRule="auto"/>
        <w:rPr>
          <w:rFonts w:ascii="Times New Roman" w:hAnsi="Times New Roman"/>
          <w:b/>
          <w:sz w:val="24"/>
          <w:szCs w:val="24"/>
        </w:rPr>
      </w:pPr>
      <w:r w:rsidRPr="00182BBD">
        <w:rPr>
          <w:rFonts w:ascii="Times New Roman" w:hAnsi="Times New Roman"/>
          <w:b/>
          <w:sz w:val="24"/>
          <w:szCs w:val="24"/>
        </w:rPr>
        <w:lastRenderedPageBreak/>
        <w:t xml:space="preserve">Chapter 2: The Legal Structure post Liberalization: </w:t>
      </w:r>
    </w:p>
    <w:p w14:paraId="50E54F3D" w14:textId="459D1586" w:rsidR="001E146A" w:rsidRPr="00182BBD" w:rsidRDefault="001B04B4" w:rsidP="001E146A">
      <w:pPr>
        <w:spacing w:line="360" w:lineRule="auto"/>
        <w:ind w:firstLine="720"/>
        <w:jc w:val="both"/>
        <w:rPr>
          <w:rFonts w:ascii="Times New Roman" w:hAnsi="Times New Roman"/>
          <w:sz w:val="24"/>
          <w:szCs w:val="24"/>
        </w:rPr>
      </w:pPr>
      <w:r>
        <w:rPr>
          <w:rFonts w:ascii="Times New Roman" w:hAnsi="Times New Roman"/>
          <w:sz w:val="24"/>
          <w:szCs w:val="24"/>
        </w:rPr>
        <w:t>As the</w:t>
      </w:r>
      <w:r w:rsidR="001E146A" w:rsidRPr="00182BBD">
        <w:rPr>
          <w:rFonts w:ascii="Times New Roman" w:hAnsi="Times New Roman"/>
          <w:sz w:val="24"/>
          <w:szCs w:val="24"/>
        </w:rPr>
        <w:t xml:space="preserve"> </w:t>
      </w:r>
      <w:r w:rsidRPr="00182BBD">
        <w:rPr>
          <w:rFonts w:ascii="Times New Roman" w:hAnsi="Times New Roman"/>
          <w:sz w:val="24"/>
          <w:szCs w:val="24"/>
        </w:rPr>
        <w:t>post-Independence</w:t>
      </w:r>
      <w:r>
        <w:rPr>
          <w:rFonts w:ascii="Times New Roman" w:hAnsi="Times New Roman"/>
          <w:sz w:val="24"/>
          <w:szCs w:val="24"/>
        </w:rPr>
        <w:t xml:space="preserve"> era</w:t>
      </w:r>
      <w:r w:rsidR="001E146A" w:rsidRPr="00182BBD">
        <w:rPr>
          <w:rFonts w:ascii="Times New Roman" w:hAnsi="Times New Roman"/>
          <w:sz w:val="24"/>
          <w:szCs w:val="24"/>
        </w:rPr>
        <w:t xml:space="preserve"> was one of shattered dreams and unfulfilled promises which the Preamble of the Constitution had shown, we had certainly led the founding fathers of our constitution down by taking the wrong road to development. The economic policies had certainly failed and India was at the verge of defaulting on its foreign exchange obligations and the International Community was not ready to bail out the country without a commitment to vacate it’s over occupied space in the economy and allow the market forces to manage the economic problems. Hence India had no other option but to break away from its past and be replaced by the phenomenon of globalization, liberalization, deregulation and privatization. The birth of the New Economic Policy in India can be understood by twofold explanation. If one looks at the global perspective and the New World Oder of the 1990’s emerging due to the collapse of USSR and the European Socialist Countries at the end of the Cold War the entire world</w:t>
      </w:r>
      <w:r>
        <w:rPr>
          <w:rFonts w:ascii="Times New Roman" w:hAnsi="Times New Roman"/>
          <w:sz w:val="24"/>
          <w:szCs w:val="24"/>
        </w:rPr>
        <w:t xml:space="preserve"> was moving towards a free market</w:t>
      </w:r>
      <w:r w:rsidR="001E146A" w:rsidRPr="00182BBD">
        <w:rPr>
          <w:rFonts w:ascii="Times New Roman" w:hAnsi="Times New Roman"/>
          <w:sz w:val="24"/>
          <w:szCs w:val="24"/>
        </w:rPr>
        <w:t xml:space="preserve"> system. Globalization of the Indian Economy and its integration with this new world system had become imperative as India did not want to be left behind and marginalize itself from the new global political and economic situations. Another reason is the obvious State-led development of India arriving at a dead end. The state-regulated economy had become completely dysfunctional and the state sector instead of acting as an engine of growth became responsible for the deep crisis of the economy. An eminent Indian economist said that “History has its unforeseen ironies. The post-war period, now spanning four decades through the 1980’s, began with both a strong economic performance and western empathy and approbation of India’s development efforts and ideas. It ended with an economy in serious difficulty and, worse, the perception that India had not merely chosen the wrong economic path but had also marginalized herself in world economic affairs in consequence”</w:t>
      </w:r>
      <w:r w:rsidR="001E146A" w:rsidRPr="00182BBD">
        <w:rPr>
          <w:rStyle w:val="FootnoteReference"/>
          <w:rFonts w:ascii="Times New Roman" w:hAnsi="Times New Roman"/>
          <w:sz w:val="24"/>
          <w:szCs w:val="24"/>
        </w:rPr>
        <w:footnoteReference w:id="55"/>
      </w:r>
      <w:r w:rsidR="001E146A" w:rsidRPr="00182BBD">
        <w:rPr>
          <w:rFonts w:ascii="Times New Roman" w:hAnsi="Times New Roman"/>
          <w:sz w:val="24"/>
          <w:szCs w:val="24"/>
        </w:rPr>
        <w:t xml:space="preserve">. Hence began the reforms of 1991 liberalizing India from its past.   </w:t>
      </w:r>
    </w:p>
    <w:p w14:paraId="081DB067" w14:textId="77777777" w:rsidR="001E146A" w:rsidRPr="00182BBD" w:rsidRDefault="001E146A" w:rsidP="001E146A">
      <w:pPr>
        <w:spacing w:line="360" w:lineRule="auto"/>
        <w:jc w:val="both"/>
        <w:rPr>
          <w:rFonts w:ascii="Times New Roman" w:hAnsi="Times New Roman"/>
          <w:b/>
          <w:sz w:val="24"/>
          <w:szCs w:val="24"/>
        </w:rPr>
      </w:pPr>
      <w:r w:rsidRPr="00182BBD">
        <w:rPr>
          <w:rFonts w:ascii="Times New Roman" w:hAnsi="Times New Roman"/>
          <w:b/>
          <w:sz w:val="24"/>
          <w:szCs w:val="24"/>
        </w:rPr>
        <w:t>2.1 The 1991 Financial Crisis: State Failure</w:t>
      </w:r>
    </w:p>
    <w:p w14:paraId="76051FB4" w14:textId="72E46850"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 xml:space="preserve">One of the main reasons for the crisis of 1991 was inflation caused by expansionary monetary and fiscal policy which hindered the exports to a great extent and led to consistent trade deficits. The Soviet Model of foreign trade followed by the Indian Government viewed </w:t>
      </w:r>
      <w:r w:rsidRPr="00182BBD">
        <w:rPr>
          <w:rFonts w:ascii="Times New Roman" w:hAnsi="Times New Roman"/>
          <w:sz w:val="24"/>
          <w:szCs w:val="24"/>
        </w:rPr>
        <w:lastRenderedPageBreak/>
        <w:t>exports as an evil whose sole purpose was to earn foreign</w:t>
      </w:r>
      <w:r w:rsidR="001B04B4">
        <w:rPr>
          <w:rFonts w:ascii="Times New Roman" w:hAnsi="Times New Roman"/>
          <w:sz w:val="24"/>
          <w:szCs w:val="24"/>
        </w:rPr>
        <w:t xml:space="preserve"> currency with which to purchase</w:t>
      </w:r>
      <w:r w:rsidRPr="00182BBD">
        <w:rPr>
          <w:rFonts w:ascii="Times New Roman" w:hAnsi="Times New Roman"/>
          <w:sz w:val="24"/>
          <w:szCs w:val="24"/>
        </w:rPr>
        <w:t xml:space="preserve"> foreign goods which could not be produced at home. Because of this reason the government did not encourage exports and led to an inward- looking import substitution policy. Hence due to inadequate incentives on exports the Indian Economy missed out the gains from comparative advantage exports could have brought to the country. India’s Balance of Payment problems began from 1985 onwards, it had consistent current account deficits as imports continuously increased and so did the interest payments. B</w:t>
      </w:r>
      <w:r w:rsidR="001B04B4">
        <w:rPr>
          <w:rFonts w:ascii="Times New Roman" w:hAnsi="Times New Roman"/>
          <w:sz w:val="24"/>
          <w:szCs w:val="24"/>
        </w:rPr>
        <w:t>ecause of the Gulf War</w:t>
      </w:r>
      <w:r w:rsidRPr="00182BBD">
        <w:rPr>
          <w:rFonts w:ascii="Times New Roman" w:hAnsi="Times New Roman"/>
          <w:sz w:val="24"/>
          <w:szCs w:val="24"/>
        </w:rPr>
        <w:t xml:space="preserve"> there was a drastic rise in the oil price which increased the burden on imports in India. According to the RBI Bulletin of 1991 the trade deficit in India in 1990 was US $9.44 billion and the current account deficit was US $9.7 billion, foreign currency assets fell to US $1.2 billion</w:t>
      </w:r>
      <w:r w:rsidRPr="00182BBD">
        <w:rPr>
          <w:rStyle w:val="FootnoteReference"/>
          <w:rFonts w:ascii="Times New Roman" w:hAnsi="Times New Roman"/>
          <w:sz w:val="24"/>
          <w:szCs w:val="24"/>
        </w:rPr>
        <w:footnoteReference w:id="56"/>
      </w:r>
      <w:r w:rsidRPr="00182BBD">
        <w:rPr>
          <w:rFonts w:ascii="Times New Roman" w:hAnsi="Times New Roman"/>
          <w:sz w:val="24"/>
          <w:szCs w:val="24"/>
        </w:rPr>
        <w:t>. The</w:t>
      </w:r>
      <w:r w:rsidR="001B04B4">
        <w:rPr>
          <w:rFonts w:ascii="Times New Roman" w:hAnsi="Times New Roman"/>
          <w:sz w:val="24"/>
          <w:szCs w:val="24"/>
        </w:rPr>
        <w:t>se factors des</w:t>
      </w:r>
      <w:r w:rsidRPr="00182BBD">
        <w:rPr>
          <w:rFonts w:ascii="Times New Roman" w:hAnsi="Times New Roman"/>
          <w:sz w:val="24"/>
          <w:szCs w:val="24"/>
        </w:rPr>
        <w:t xml:space="preserve">tablished an already unstable economic situation brought by inflation and debt. India was left with no other option but to liberalize its economy and break away with its past to join hands with the New World Order.  </w:t>
      </w:r>
    </w:p>
    <w:p w14:paraId="3D9E36C0" w14:textId="77777777" w:rsidR="001E146A" w:rsidRPr="00182BBD" w:rsidRDefault="001E146A" w:rsidP="001E146A">
      <w:pPr>
        <w:spacing w:line="360" w:lineRule="auto"/>
        <w:jc w:val="both"/>
        <w:rPr>
          <w:rFonts w:ascii="Times New Roman" w:hAnsi="Times New Roman"/>
          <w:b/>
          <w:sz w:val="24"/>
          <w:szCs w:val="24"/>
        </w:rPr>
      </w:pPr>
      <w:r w:rsidRPr="00182BBD">
        <w:rPr>
          <w:rFonts w:ascii="Times New Roman" w:hAnsi="Times New Roman"/>
          <w:b/>
          <w:sz w:val="24"/>
          <w:szCs w:val="24"/>
        </w:rPr>
        <w:t>2.2 People must operate and the Government must cooperate</w:t>
      </w:r>
    </w:p>
    <w:p w14:paraId="79A72F0D" w14:textId="77777777"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The New Economic Policy aimed at shifting the State-centered and state-led development to export-led industrialization with great encouragement to foreign investment and technology. The fiscal deficit in India had to be curbed, limited and eliminated by way of the structural adjustment model provided by the IMF and the World Bank. Which means that the public institutions and the public investments will have to be displaced by the market determined investments and production decisions. The pre-requisite for the foreign borrowing in the financial crisis was the macro-economic stabilization, structural adjustment and fiscal reforms. Deregulation of the Indian Economy and allowing the free-play of market forces to determine the economic decisions, international trade, international finance and international investment which would act as new engines of growth for the country was imperative.</w:t>
      </w:r>
    </w:p>
    <w:p w14:paraId="1DC4F49E" w14:textId="77777777"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 xml:space="preserve">Liberalization and globalization are two interrelated pillars of the new journey which India undertook. The challenge to the liberalization of market in an Indian context is to consider the policies for poverty elevation, improved nutrition, higher employment, better living standards etc. Professor Amartya Sen opined that “the removal of barriers to using markets can </w:t>
      </w:r>
      <w:r w:rsidRPr="00182BBD">
        <w:rPr>
          <w:rFonts w:ascii="Times New Roman" w:hAnsi="Times New Roman"/>
          <w:sz w:val="24"/>
          <w:szCs w:val="24"/>
        </w:rPr>
        <w:lastRenderedPageBreak/>
        <w:t>significantly enhance opportunities, the practicable usability of these opportunities requires the sharing of certain basic capabilities including those associated particularly with literacy and education, basic health, social security, gender equality, land rights, local democracy and related matters”</w:t>
      </w:r>
      <w:r w:rsidRPr="00182BBD">
        <w:rPr>
          <w:rStyle w:val="FootnoteReference"/>
          <w:rFonts w:ascii="Times New Roman" w:hAnsi="Times New Roman"/>
          <w:sz w:val="24"/>
          <w:szCs w:val="24"/>
        </w:rPr>
        <w:footnoteReference w:id="57"/>
      </w:r>
      <w:r w:rsidRPr="00182BBD">
        <w:rPr>
          <w:rFonts w:ascii="Times New Roman" w:hAnsi="Times New Roman"/>
          <w:sz w:val="24"/>
          <w:szCs w:val="24"/>
        </w:rPr>
        <w:t>. This shows that there are some important areas where the government would still have to play an important role. The free market advocates would want the state to become invisible and the government to have no role in the market economy, which is the ultimate goal of liberalization of markets. This viewpoint has gained great respectability after the collapse of Socialism in USSR, Eastern Europe and the economic reforms and the structural changes that were taken by these countries have tried to create free markets by destroying the state owned enterprises.</w:t>
      </w:r>
    </w:p>
    <w:p w14:paraId="27E924A5" w14:textId="05DD3762" w:rsidR="001E146A" w:rsidRPr="00182BBD" w:rsidRDefault="001E146A" w:rsidP="001E146A">
      <w:pPr>
        <w:spacing w:line="360" w:lineRule="auto"/>
        <w:jc w:val="both"/>
        <w:rPr>
          <w:rFonts w:ascii="Times New Roman" w:hAnsi="Times New Roman"/>
          <w:sz w:val="24"/>
          <w:szCs w:val="24"/>
        </w:rPr>
      </w:pPr>
      <w:r w:rsidRPr="00182BBD">
        <w:rPr>
          <w:rFonts w:ascii="Times New Roman" w:hAnsi="Times New Roman"/>
          <w:sz w:val="24"/>
          <w:szCs w:val="24"/>
        </w:rPr>
        <w:t xml:space="preserve"> </w:t>
      </w:r>
      <w:r>
        <w:rPr>
          <w:rFonts w:ascii="Times New Roman" w:hAnsi="Times New Roman"/>
          <w:sz w:val="24"/>
          <w:szCs w:val="24"/>
        </w:rPr>
        <w:tab/>
      </w:r>
      <w:r w:rsidRPr="00182BBD">
        <w:rPr>
          <w:rFonts w:ascii="Times New Roman" w:hAnsi="Times New Roman"/>
          <w:sz w:val="24"/>
          <w:szCs w:val="24"/>
        </w:rPr>
        <w:t xml:space="preserve">The founders of the Liberal Constitutionalism had hoped to protect individual liberty by providing with separation of powers between the executives, legislatures and the judiciary. It </w:t>
      </w:r>
      <w:r w:rsidR="001B04B4">
        <w:rPr>
          <w:rFonts w:ascii="Times New Roman" w:hAnsi="Times New Roman"/>
          <w:sz w:val="24"/>
          <w:szCs w:val="24"/>
        </w:rPr>
        <w:t xml:space="preserve">is also the basic feature of </w:t>
      </w:r>
      <w:r w:rsidRPr="00182BBD">
        <w:rPr>
          <w:rFonts w:ascii="Times New Roman" w:hAnsi="Times New Roman"/>
          <w:sz w:val="24"/>
          <w:szCs w:val="24"/>
        </w:rPr>
        <w:t xml:space="preserve">the constitution of India. Coercion could only be permissible for the enforcement of universal rules of individual conduct sanctioned by the legislature. The essence of the free society is that the private individual is not one of the resources which the government administers and that a free person can count on using a known domain of such resources on the basis of his knowledge and for his purpose. This is the characteristic of free markets where the individual is allowed to use the resources for his own purpose on the knowledge he possesses. By removing the restriction on the economic sphere the state has to take a back seat and allow the markets to be free from its interference and allow the free flow of information in the market to create a spontaneous order that benefits all the players in the market. A truly free market society is one which primarily relies on voluntary exchange through the market to organize their economic activity and in which government is limited to the three main duties as specified by Adam Smith for a laissez faire economy viz. the duty of protecting the society from the violence and invasion of other independent societies, duty of protecting every member of society from the injustice or oppression of every other member of it, or duty of establishing an exact administration of justice, and the duty of erecting and maintaining certain public works and public institutions for the good of the great society. A society where there would be the highest standard of living, no restraints on international trade, and no government directions on </w:t>
      </w:r>
      <w:r w:rsidRPr="00182BBD">
        <w:rPr>
          <w:rFonts w:ascii="Times New Roman" w:hAnsi="Times New Roman"/>
          <w:sz w:val="24"/>
          <w:szCs w:val="24"/>
        </w:rPr>
        <w:lastRenderedPageBreak/>
        <w:t xml:space="preserve">economic activities would be a modern example of a free market economy and would be the imaginary utopia every society wanting to achieve. </w:t>
      </w:r>
    </w:p>
    <w:p w14:paraId="362FA037" w14:textId="77777777" w:rsidR="001E146A" w:rsidRPr="00182BBD" w:rsidRDefault="001E146A" w:rsidP="001E146A">
      <w:pPr>
        <w:spacing w:line="360" w:lineRule="auto"/>
        <w:jc w:val="both"/>
        <w:rPr>
          <w:rFonts w:ascii="Times New Roman" w:hAnsi="Times New Roman"/>
          <w:sz w:val="24"/>
          <w:szCs w:val="24"/>
        </w:rPr>
      </w:pPr>
      <w:r w:rsidRPr="00182BBD">
        <w:rPr>
          <w:rFonts w:ascii="Times New Roman" w:hAnsi="Times New Roman"/>
          <w:b/>
          <w:sz w:val="24"/>
          <w:szCs w:val="24"/>
        </w:rPr>
        <w:t>2.3 Eight Five Year Plan in India 1992: From Serfdom to Freedom</w:t>
      </w:r>
      <w:r w:rsidRPr="00182BBD">
        <w:rPr>
          <w:rFonts w:ascii="Times New Roman" w:hAnsi="Times New Roman"/>
          <w:sz w:val="24"/>
          <w:szCs w:val="24"/>
        </w:rPr>
        <w:t xml:space="preserve">              </w:t>
      </w:r>
    </w:p>
    <w:p w14:paraId="5C222263" w14:textId="77777777"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The planning commission in India also recognized that development could be ensured by freeing the economic activities from unnecessary controls and regulation and withdrawing the states intervention from the economy. The 8</w:t>
      </w:r>
      <w:r w:rsidRPr="00182BBD">
        <w:rPr>
          <w:rFonts w:ascii="Times New Roman" w:hAnsi="Times New Roman"/>
          <w:sz w:val="24"/>
          <w:szCs w:val="24"/>
          <w:vertAlign w:val="superscript"/>
        </w:rPr>
        <w:t xml:space="preserve">th </w:t>
      </w:r>
      <w:r w:rsidRPr="00182BBD">
        <w:rPr>
          <w:rFonts w:ascii="Times New Roman" w:hAnsi="Times New Roman"/>
          <w:sz w:val="24"/>
          <w:szCs w:val="24"/>
        </w:rPr>
        <w:t>five year plan was launched in 1992 which aimed at providing much greater impetus to private initiative in industrial development and to withdraw the public sector from its myriad activities and making it selective. It aimed at rolling back the public sector investments from those sectors of the economy where the private sector could be moved and the state can increase its investments in the social sector. This plan laid more importance on “performance improvement, quality consciousness, and competitiveness, efficiency of operation and completion of projects on time rather than concentrating on its allocative role and giving out central directions</w:t>
      </w:r>
      <w:r w:rsidRPr="00182BBD">
        <w:rPr>
          <w:rStyle w:val="FootnoteReference"/>
          <w:rFonts w:ascii="Times New Roman" w:hAnsi="Times New Roman"/>
          <w:sz w:val="24"/>
          <w:szCs w:val="24"/>
        </w:rPr>
        <w:footnoteReference w:id="58"/>
      </w:r>
      <w:r w:rsidRPr="00182BBD">
        <w:rPr>
          <w:rFonts w:ascii="Times New Roman" w:hAnsi="Times New Roman"/>
          <w:sz w:val="24"/>
          <w:szCs w:val="24"/>
        </w:rPr>
        <w:t xml:space="preserve">”. </w:t>
      </w:r>
    </w:p>
    <w:p w14:paraId="248E29F3" w14:textId="0DFA0BB1" w:rsidR="001E146A" w:rsidRPr="00182BBD" w:rsidRDefault="001E146A" w:rsidP="001E146A">
      <w:pPr>
        <w:spacing w:line="360" w:lineRule="auto"/>
        <w:ind w:firstLine="720"/>
        <w:jc w:val="both"/>
        <w:rPr>
          <w:rFonts w:ascii="Times New Roman" w:hAnsi="Times New Roman"/>
          <w:sz w:val="24"/>
          <w:szCs w:val="24"/>
        </w:rPr>
      </w:pPr>
      <w:r w:rsidRPr="00182BBD">
        <w:rPr>
          <w:rFonts w:ascii="Times New Roman" w:hAnsi="Times New Roman"/>
          <w:sz w:val="24"/>
          <w:szCs w:val="24"/>
        </w:rPr>
        <w:t xml:space="preserve">The plan also criticizes the public sector performance, it recognizes that </w:t>
      </w:r>
      <w:r w:rsidR="001B04B4">
        <w:rPr>
          <w:rFonts w:ascii="Times New Roman" w:hAnsi="Times New Roman"/>
          <w:sz w:val="24"/>
          <w:szCs w:val="24"/>
        </w:rPr>
        <w:t>the public sector was assigned</w:t>
      </w:r>
      <w:r w:rsidRPr="00182BBD">
        <w:rPr>
          <w:rFonts w:ascii="Times New Roman" w:hAnsi="Times New Roman"/>
          <w:sz w:val="24"/>
          <w:szCs w:val="24"/>
        </w:rPr>
        <w:t xml:space="preserve"> authoritative heights in the economic scene and it was expected to create the “basic infrastructure for development, be a pace setter in taking risk and nurturing entrepreneurship, take care of the social needs, help the poor and the weak and create an environment of equal opportunities and social justice</w:t>
      </w:r>
      <w:r w:rsidRPr="00182BBD">
        <w:rPr>
          <w:rStyle w:val="FootnoteReference"/>
          <w:rFonts w:ascii="Times New Roman" w:hAnsi="Times New Roman"/>
          <w:sz w:val="24"/>
          <w:szCs w:val="24"/>
        </w:rPr>
        <w:footnoteReference w:id="59"/>
      </w:r>
      <w:r w:rsidRPr="00182BBD">
        <w:rPr>
          <w:rFonts w:ascii="Times New Roman" w:hAnsi="Times New Roman"/>
          <w:sz w:val="24"/>
          <w:szCs w:val="24"/>
        </w:rPr>
        <w:t>”. The public sector expanded considerably and in such a manner that it touched every aspect of life. In this process, it had made the people take public sector for granted, oblivious of certain crucial factors like efficiency, productivity and competitive ability. This eroded the public sectors own sense of responsibility and initiative and many of these enterprises became slow moving, inefficient giants. A certain amount of complacency had set in which was not conducive for growth and it was the 8</w:t>
      </w:r>
      <w:r w:rsidRPr="00182BBD">
        <w:rPr>
          <w:rFonts w:ascii="Times New Roman" w:hAnsi="Times New Roman"/>
          <w:sz w:val="24"/>
          <w:szCs w:val="24"/>
          <w:vertAlign w:val="superscript"/>
        </w:rPr>
        <w:t>th</w:t>
      </w:r>
      <w:r w:rsidRPr="00182BBD">
        <w:rPr>
          <w:rFonts w:ascii="Times New Roman" w:hAnsi="Times New Roman"/>
          <w:sz w:val="24"/>
          <w:szCs w:val="24"/>
        </w:rPr>
        <w:t xml:space="preserve"> plan that took up the task of reorientation of the public sector. The plan also undertook a re-examination of the role of government as well as the process of planning in the economic development. This required the working out of ways and means of involving people in the development task and social evolution. Hence planning was to be made more indicative it would have to create a </w:t>
      </w:r>
      <w:r w:rsidRPr="00182BBD">
        <w:rPr>
          <w:rFonts w:ascii="Times New Roman" w:hAnsi="Times New Roman"/>
          <w:sz w:val="24"/>
          <w:szCs w:val="24"/>
        </w:rPr>
        <w:lastRenderedPageBreak/>
        <w:t xml:space="preserve">culture of high productivity and cost efficiency in the government both at the </w:t>
      </w:r>
      <w:r w:rsidR="001B04B4" w:rsidRPr="00182BBD">
        <w:rPr>
          <w:rFonts w:ascii="Times New Roman" w:hAnsi="Times New Roman"/>
          <w:sz w:val="24"/>
          <w:szCs w:val="24"/>
        </w:rPr>
        <w:t>Centre</w:t>
      </w:r>
      <w:r w:rsidR="001B04B4">
        <w:rPr>
          <w:rFonts w:ascii="Times New Roman" w:hAnsi="Times New Roman"/>
          <w:sz w:val="24"/>
          <w:szCs w:val="24"/>
        </w:rPr>
        <w:t xml:space="preserve"> and the S</w:t>
      </w:r>
      <w:r w:rsidRPr="00182BBD">
        <w:rPr>
          <w:rFonts w:ascii="Times New Roman" w:hAnsi="Times New Roman"/>
          <w:sz w:val="24"/>
          <w:szCs w:val="24"/>
        </w:rPr>
        <w:t xml:space="preserve">tate. The emphasis was on autonomy and efficiency induced by competition. In order to achieve what was set forth in the objectives it was necessary to shed off some of the practices and precepts of the past which had outlived their utility and to adopt new practices and precepts, in the light of the experience gained by India and by other nations. The plan also accepted the failures of the previous development plans and policies. It accepted that vested interests had got established in the regulatory framework and they often gained through the system at the cost of the consumer and the common man. </w:t>
      </w:r>
    </w:p>
    <w:p w14:paraId="7CEC1E06" w14:textId="47BE6B11" w:rsidR="001E146A" w:rsidRPr="00182BBD" w:rsidRDefault="001E146A" w:rsidP="001E146A">
      <w:pPr>
        <w:spacing w:line="360" w:lineRule="auto"/>
        <w:jc w:val="both"/>
        <w:rPr>
          <w:rFonts w:ascii="Times New Roman" w:hAnsi="Times New Roman"/>
          <w:sz w:val="24"/>
          <w:szCs w:val="24"/>
        </w:rPr>
      </w:pPr>
      <w:r w:rsidRPr="00182BBD">
        <w:rPr>
          <w:rFonts w:ascii="Times New Roman" w:hAnsi="Times New Roman"/>
          <w:sz w:val="24"/>
          <w:szCs w:val="24"/>
        </w:rPr>
        <w:t xml:space="preserve"> </w:t>
      </w:r>
      <w:r>
        <w:rPr>
          <w:rFonts w:ascii="Times New Roman" w:hAnsi="Times New Roman"/>
          <w:sz w:val="24"/>
          <w:szCs w:val="24"/>
        </w:rPr>
        <w:tab/>
      </w:r>
      <w:r w:rsidRPr="00182BBD">
        <w:rPr>
          <w:rFonts w:ascii="Times New Roman" w:hAnsi="Times New Roman"/>
          <w:sz w:val="24"/>
          <w:szCs w:val="24"/>
        </w:rPr>
        <w:t xml:space="preserve">The distribution of assets were sought to be pursued in an equitable manner, but this failed as land reforms could not be implemented effectively. The land reforms were necessary to tackle the problem of poverty through growth, which itself was slow over a long period of time. The plan suggested that “the imperatives of growth in the face of these challenges required an innovative approach to development which was based on a re-examination and re-orientation of the role of government, the harnessing of the latent energies of the people through peoples involvement in the process of nation building and the creation of an environment which encourages and builds up peoples initiative rather than their dependence on the government and which sets free the forces of growth </w:t>
      </w:r>
      <w:r w:rsidR="004B1FCF">
        <w:rPr>
          <w:rFonts w:ascii="Times New Roman" w:hAnsi="Times New Roman"/>
          <w:sz w:val="24"/>
          <w:szCs w:val="24"/>
        </w:rPr>
        <w:t>and modernization. The state is required to play</w:t>
      </w:r>
      <w:r w:rsidRPr="00182BBD">
        <w:rPr>
          <w:rFonts w:ascii="Times New Roman" w:hAnsi="Times New Roman"/>
          <w:sz w:val="24"/>
          <w:szCs w:val="24"/>
        </w:rPr>
        <w:t xml:space="preserve"> a facilitating role and has to concentrate on protecting the interest of the poor and the underprivileged</w:t>
      </w:r>
      <w:r w:rsidRPr="00182BBD">
        <w:rPr>
          <w:rStyle w:val="FootnoteReference"/>
          <w:rFonts w:ascii="Times New Roman" w:hAnsi="Times New Roman"/>
          <w:sz w:val="24"/>
          <w:szCs w:val="24"/>
        </w:rPr>
        <w:footnoteReference w:id="60"/>
      </w:r>
      <w:r w:rsidRPr="00182BBD">
        <w:rPr>
          <w:rFonts w:ascii="Times New Roman" w:hAnsi="Times New Roman"/>
          <w:sz w:val="24"/>
          <w:szCs w:val="24"/>
        </w:rPr>
        <w:t xml:space="preserve">”. Systems of control and regulation, developed for good reasons in the past had outlived their utility and they stood in the way of further progress. Such dysfunctional system had to be overhauled in the light of emerging realities. The industrial regulatory environment of the past had led to certain unintended results which in turn had contributed to the weaknesses in the industry. Domestic competition had often been restricted, leading to lack of quality and cost consciousness in segments of industry. The level of protection offered to Indian industry, by way of quantitative import restrictions and tariffs, had been too high leading to high costs of production and inadequate technological dynamism. These weaknesses had to be removed in the context of global economic trends which require a high degree of competitiveness. Indian industry was ready to face the full pressure of domestic competition and had to prepare itself to face international competition. </w:t>
      </w:r>
    </w:p>
    <w:p w14:paraId="0948C8B7" w14:textId="77777777" w:rsidR="001E146A" w:rsidRPr="00182BBD" w:rsidRDefault="001E146A" w:rsidP="001E146A">
      <w:pPr>
        <w:spacing w:line="360" w:lineRule="auto"/>
        <w:ind w:firstLine="360"/>
        <w:jc w:val="both"/>
        <w:rPr>
          <w:rFonts w:ascii="Times New Roman" w:hAnsi="Times New Roman"/>
          <w:sz w:val="24"/>
          <w:szCs w:val="24"/>
        </w:rPr>
      </w:pPr>
      <w:r w:rsidRPr="00182BBD">
        <w:rPr>
          <w:rFonts w:ascii="Times New Roman" w:hAnsi="Times New Roman"/>
          <w:sz w:val="24"/>
          <w:szCs w:val="24"/>
        </w:rPr>
        <w:lastRenderedPageBreak/>
        <w:t>The public sector was made more selective in covering activities and making investments. The main changes made by the planning commission for the public sector were as follows:</w:t>
      </w:r>
    </w:p>
    <w:p w14:paraId="4848C3C3" w14:textId="77777777" w:rsidR="001E146A" w:rsidRPr="00182BBD" w:rsidRDefault="001E146A" w:rsidP="001E146A">
      <w:pPr>
        <w:pStyle w:val="ListParagraph"/>
        <w:numPr>
          <w:ilvl w:val="0"/>
          <w:numId w:val="3"/>
        </w:numPr>
        <w:spacing w:line="360" w:lineRule="auto"/>
        <w:jc w:val="both"/>
        <w:rPr>
          <w:rFonts w:ascii="Times New Roman" w:hAnsi="Times New Roman"/>
          <w:sz w:val="24"/>
          <w:szCs w:val="24"/>
        </w:rPr>
      </w:pPr>
      <w:r w:rsidRPr="00182BBD">
        <w:rPr>
          <w:rFonts w:ascii="Times New Roman" w:hAnsi="Times New Roman"/>
          <w:sz w:val="24"/>
          <w:szCs w:val="24"/>
        </w:rPr>
        <w:t>“The public sector should make investments only in those areas where investment is of an infrastructural nature which is necessary for facilitating growth and development as a whole and where private sector participation is not likely to come forth to an adequate extent within a reasonable time perspective;</w:t>
      </w:r>
    </w:p>
    <w:p w14:paraId="2A8ADAEB" w14:textId="77777777" w:rsidR="001E146A" w:rsidRPr="00182BBD" w:rsidRDefault="001E146A" w:rsidP="001E146A">
      <w:pPr>
        <w:pStyle w:val="ListParagraph"/>
        <w:numPr>
          <w:ilvl w:val="0"/>
          <w:numId w:val="3"/>
        </w:numPr>
        <w:spacing w:line="360" w:lineRule="auto"/>
        <w:jc w:val="both"/>
        <w:rPr>
          <w:rFonts w:ascii="Times New Roman" w:hAnsi="Times New Roman"/>
          <w:sz w:val="24"/>
          <w:szCs w:val="24"/>
        </w:rPr>
      </w:pPr>
      <w:r w:rsidRPr="00182BBD">
        <w:rPr>
          <w:rFonts w:ascii="Times New Roman" w:hAnsi="Times New Roman"/>
          <w:sz w:val="24"/>
          <w:szCs w:val="24"/>
        </w:rPr>
        <w:t>The public sector may also withdraw from areas where no public purpose is served by its presence. The public sector should come in where the investment is essentially for preservation and augmentation of basic resources of the country, like land, forest, water and ecology, science and technology or for running key infrastructural activities. The public sector will have responsibility for meeting social needs or for regulating long-term interests of the society like population control, health, education, etc.</w:t>
      </w:r>
    </w:p>
    <w:p w14:paraId="2BFD435D" w14:textId="77777777" w:rsidR="001E146A" w:rsidRPr="00182BBD" w:rsidRDefault="001E146A" w:rsidP="001E146A">
      <w:pPr>
        <w:pStyle w:val="ListParagraph"/>
        <w:numPr>
          <w:ilvl w:val="0"/>
          <w:numId w:val="3"/>
        </w:numPr>
        <w:spacing w:line="360" w:lineRule="auto"/>
        <w:jc w:val="both"/>
        <w:rPr>
          <w:rFonts w:ascii="Times New Roman" w:hAnsi="Times New Roman"/>
          <w:sz w:val="24"/>
          <w:szCs w:val="24"/>
        </w:rPr>
      </w:pPr>
      <w:r w:rsidRPr="00182BBD">
        <w:rPr>
          <w:rFonts w:ascii="Times New Roman" w:hAnsi="Times New Roman"/>
          <w:sz w:val="24"/>
          <w:szCs w:val="24"/>
        </w:rPr>
        <w:t>In large parts of public sector operations where commodities or services are produced and distributed, unless it is necesary for protecting the poorest in the society, the principle of market economy should be accepted as the main operative principle. It means charging as per cost and costing with full efficiency in operations”</w:t>
      </w:r>
      <w:r w:rsidRPr="00182BBD">
        <w:rPr>
          <w:rStyle w:val="FootnoteReference"/>
          <w:rFonts w:ascii="Times New Roman" w:hAnsi="Times New Roman"/>
          <w:sz w:val="24"/>
          <w:szCs w:val="24"/>
        </w:rPr>
        <w:footnoteReference w:id="61"/>
      </w:r>
      <w:r w:rsidRPr="00182BBD">
        <w:rPr>
          <w:rFonts w:ascii="Times New Roman" w:hAnsi="Times New Roman"/>
          <w:sz w:val="24"/>
          <w:szCs w:val="24"/>
        </w:rPr>
        <w:t>.</w:t>
      </w:r>
    </w:p>
    <w:p w14:paraId="2E0E0008" w14:textId="77777777" w:rsidR="001E146A" w:rsidRPr="00182BBD" w:rsidRDefault="001E146A" w:rsidP="001E146A">
      <w:pPr>
        <w:pStyle w:val="ListParagraph"/>
        <w:spacing w:line="360" w:lineRule="auto"/>
        <w:jc w:val="both"/>
        <w:rPr>
          <w:rFonts w:ascii="Times New Roman" w:hAnsi="Times New Roman"/>
          <w:sz w:val="24"/>
          <w:szCs w:val="24"/>
        </w:rPr>
      </w:pPr>
    </w:p>
    <w:p w14:paraId="6A24040D" w14:textId="10917EDE" w:rsidR="001E146A" w:rsidRPr="00182BBD" w:rsidRDefault="001E146A" w:rsidP="001E146A">
      <w:pPr>
        <w:pStyle w:val="ListParagraph"/>
        <w:spacing w:line="360" w:lineRule="auto"/>
        <w:ind w:left="0" w:firstLine="360"/>
        <w:jc w:val="both"/>
        <w:rPr>
          <w:rFonts w:ascii="Times New Roman" w:hAnsi="Times New Roman"/>
          <w:sz w:val="24"/>
          <w:szCs w:val="24"/>
        </w:rPr>
      </w:pPr>
      <w:r w:rsidRPr="00182BBD">
        <w:rPr>
          <w:rFonts w:ascii="Times New Roman" w:hAnsi="Times New Roman"/>
          <w:sz w:val="24"/>
          <w:szCs w:val="24"/>
        </w:rPr>
        <w:t>This clearly shows that the main emphasis of the 8</w:t>
      </w:r>
      <w:r w:rsidRPr="00182BBD">
        <w:rPr>
          <w:rFonts w:ascii="Times New Roman" w:hAnsi="Times New Roman"/>
          <w:sz w:val="24"/>
          <w:szCs w:val="24"/>
          <w:vertAlign w:val="superscript"/>
        </w:rPr>
        <w:t>th</w:t>
      </w:r>
      <w:r w:rsidRPr="00182BBD">
        <w:rPr>
          <w:rFonts w:ascii="Times New Roman" w:hAnsi="Times New Roman"/>
          <w:sz w:val="24"/>
          <w:szCs w:val="24"/>
        </w:rPr>
        <w:t xml:space="preserve"> five</w:t>
      </w:r>
      <w:r w:rsidR="004B1FCF">
        <w:rPr>
          <w:rFonts w:ascii="Times New Roman" w:hAnsi="Times New Roman"/>
          <w:sz w:val="24"/>
          <w:szCs w:val="24"/>
        </w:rPr>
        <w:t xml:space="preserve"> year plan was to withdraw the S</w:t>
      </w:r>
      <w:r w:rsidRPr="00182BBD">
        <w:rPr>
          <w:rFonts w:ascii="Times New Roman" w:hAnsi="Times New Roman"/>
          <w:sz w:val="24"/>
          <w:szCs w:val="24"/>
        </w:rPr>
        <w:t>tate from interfering too much in the economic activities and the principles of market economy were accepted in the future dealings of the economy. This shows that there was a clear shift from th</w:t>
      </w:r>
      <w:r w:rsidR="004B1FCF">
        <w:rPr>
          <w:rFonts w:ascii="Times New Roman" w:hAnsi="Times New Roman"/>
          <w:sz w:val="24"/>
          <w:szCs w:val="24"/>
        </w:rPr>
        <w:t>e previous ideologies and they were given up and India was</w:t>
      </w:r>
      <w:r w:rsidRPr="00182BBD">
        <w:rPr>
          <w:rFonts w:ascii="Times New Roman" w:hAnsi="Times New Roman"/>
          <w:sz w:val="24"/>
          <w:szCs w:val="24"/>
        </w:rPr>
        <w:t xml:space="preserve"> now ready to march ahead with the ambition of creating a freer market with less in</w:t>
      </w:r>
      <w:r w:rsidR="004B1FCF">
        <w:rPr>
          <w:rFonts w:ascii="Times New Roman" w:hAnsi="Times New Roman"/>
          <w:sz w:val="24"/>
          <w:szCs w:val="24"/>
        </w:rPr>
        <w:t>terference from the S</w:t>
      </w:r>
      <w:r w:rsidRPr="00182BBD">
        <w:rPr>
          <w:rFonts w:ascii="Times New Roman" w:hAnsi="Times New Roman"/>
          <w:sz w:val="24"/>
          <w:szCs w:val="24"/>
        </w:rPr>
        <w:t>tate for its people</w:t>
      </w:r>
      <w:r w:rsidR="004B1FCF">
        <w:rPr>
          <w:rFonts w:ascii="Times New Roman" w:hAnsi="Times New Roman"/>
          <w:sz w:val="24"/>
          <w:szCs w:val="24"/>
        </w:rPr>
        <w:t>.</w:t>
      </w:r>
    </w:p>
    <w:p w14:paraId="02BC5C10"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0F249686" w14:textId="77777777" w:rsidR="001E146A" w:rsidRPr="00182BBD" w:rsidRDefault="001E146A" w:rsidP="001E146A">
      <w:pPr>
        <w:pStyle w:val="ListParagraph"/>
        <w:spacing w:line="360" w:lineRule="auto"/>
        <w:ind w:left="0"/>
        <w:jc w:val="both"/>
        <w:rPr>
          <w:rFonts w:ascii="Times New Roman" w:hAnsi="Times New Roman"/>
          <w:b/>
          <w:sz w:val="24"/>
          <w:szCs w:val="24"/>
        </w:rPr>
      </w:pPr>
      <w:r w:rsidRPr="00182BBD">
        <w:rPr>
          <w:rFonts w:ascii="Times New Roman" w:hAnsi="Times New Roman"/>
          <w:b/>
          <w:sz w:val="24"/>
          <w:szCs w:val="24"/>
        </w:rPr>
        <w:t xml:space="preserve">2.4 Major Economic Reforms: </w:t>
      </w:r>
    </w:p>
    <w:p w14:paraId="09AF5BD1" w14:textId="46F734A3" w:rsidR="001E146A" w:rsidRPr="00182BBD" w:rsidRDefault="001E146A" w:rsidP="001E146A">
      <w:pPr>
        <w:pStyle w:val="ListParagraph"/>
        <w:spacing w:line="360" w:lineRule="auto"/>
        <w:ind w:left="0" w:firstLine="720"/>
        <w:jc w:val="both"/>
        <w:rPr>
          <w:rFonts w:ascii="Times New Roman" w:hAnsi="Times New Roman"/>
          <w:sz w:val="24"/>
          <w:szCs w:val="24"/>
        </w:rPr>
      </w:pPr>
      <w:r w:rsidRPr="00182BBD">
        <w:rPr>
          <w:rFonts w:ascii="Times New Roman" w:hAnsi="Times New Roman"/>
          <w:sz w:val="24"/>
          <w:szCs w:val="24"/>
        </w:rPr>
        <w:t xml:space="preserve">As India was going </w:t>
      </w:r>
      <w:r w:rsidR="004B1FCF">
        <w:rPr>
          <w:rFonts w:ascii="Times New Roman" w:hAnsi="Times New Roman"/>
          <w:sz w:val="24"/>
          <w:szCs w:val="24"/>
        </w:rPr>
        <w:t>through a major crisis,</w:t>
      </w:r>
      <w:r w:rsidRPr="00182BBD">
        <w:rPr>
          <w:rFonts w:ascii="Times New Roman" w:hAnsi="Times New Roman"/>
          <w:sz w:val="24"/>
          <w:szCs w:val="24"/>
        </w:rPr>
        <w:t xml:space="preserve"> the reforms were carried out in two main areas, first being the macro-economic reforms for crisis management dealing with the balance of payment and fiscal deficits and meeting its external debt liabilities and second structural sector-specific reforms in trade and external sector policies, Industrial policies, Infrastructure, Privatization, financial sector to open India’s market to international competition by way of De-</w:t>
      </w:r>
      <w:r w:rsidRPr="00182BBD">
        <w:rPr>
          <w:rFonts w:ascii="Times New Roman" w:hAnsi="Times New Roman"/>
          <w:sz w:val="24"/>
          <w:szCs w:val="24"/>
        </w:rPr>
        <w:lastRenderedPageBreak/>
        <w:t xml:space="preserve">regulation, De-reservation and Dis-investment. Macro-economic stabilization was necessary to keep the high inflation in control; it would provide a strong foundation for the structural economic reforms and increase the growth in a sustained manner. The main focus of these reforms were to remove the distortions created by controls and administered prices and improve the quality of Indian goods and services in international markets. </w:t>
      </w:r>
    </w:p>
    <w:p w14:paraId="27620FD5"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78062CFA" w14:textId="77777777" w:rsidR="001E146A" w:rsidRPr="00182BBD" w:rsidRDefault="001E146A" w:rsidP="001E146A">
      <w:pPr>
        <w:pStyle w:val="ListParagraph"/>
        <w:spacing w:line="360" w:lineRule="auto"/>
        <w:ind w:left="0" w:firstLine="720"/>
        <w:jc w:val="both"/>
        <w:rPr>
          <w:rFonts w:ascii="Times New Roman" w:hAnsi="Times New Roman"/>
          <w:sz w:val="24"/>
          <w:szCs w:val="24"/>
        </w:rPr>
      </w:pPr>
      <w:r w:rsidRPr="00182BBD">
        <w:rPr>
          <w:rFonts w:ascii="Times New Roman" w:hAnsi="Times New Roman"/>
          <w:sz w:val="24"/>
          <w:szCs w:val="24"/>
        </w:rPr>
        <w:t>Most important thing for reforms in that time was to bring the fiscal deficit in control, this was sought to be done by reducing subsidies in certain sectors and by reducing the expenditures in public investment and on social welfare services. Another sector where reforms were necessary was taxation. The tax reforms tried to focus on reducing “direct taxes for individual and corporations; abolishing export subsidies; lowering import duties; rationalizing direct and indirect taxes by removing unnecessary exemptions; tax incentive for infrastructure and export oriented sectors; setting up of Special Economic Zones for encouraging Foreign Direct Investment; computerization of the entire tax system for efficient administration. The main intention of the structural sector specific reforms in all the sectors had been to open India’s markets to “international competition, remove exchange rate controls, encourage private investment and participation in industry and, in the finance markets, to liberalize access to foreign capital and to ensure that foreign investment is not penalized merely for being foreign”</w:t>
      </w:r>
      <w:r w:rsidRPr="00182BBD">
        <w:rPr>
          <w:rStyle w:val="FootnoteReference"/>
          <w:rFonts w:ascii="Times New Roman" w:hAnsi="Times New Roman"/>
          <w:sz w:val="24"/>
          <w:szCs w:val="24"/>
        </w:rPr>
        <w:footnoteReference w:id="62"/>
      </w:r>
      <w:r w:rsidRPr="00182BBD">
        <w:rPr>
          <w:rFonts w:ascii="Times New Roman" w:hAnsi="Times New Roman"/>
          <w:sz w:val="24"/>
          <w:szCs w:val="24"/>
        </w:rPr>
        <w:t xml:space="preserve">.  </w:t>
      </w:r>
    </w:p>
    <w:p w14:paraId="1FF8616B"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16BDFD3F" w14:textId="77777777" w:rsidR="001E146A" w:rsidRPr="00182BBD" w:rsidRDefault="001E146A" w:rsidP="001E146A">
      <w:pPr>
        <w:pStyle w:val="ListParagraph"/>
        <w:spacing w:line="360" w:lineRule="auto"/>
        <w:ind w:left="0"/>
        <w:jc w:val="both"/>
        <w:rPr>
          <w:rFonts w:ascii="Times New Roman" w:hAnsi="Times New Roman"/>
          <w:b/>
          <w:sz w:val="24"/>
          <w:szCs w:val="24"/>
        </w:rPr>
      </w:pPr>
      <w:r w:rsidRPr="00182BBD">
        <w:rPr>
          <w:rFonts w:ascii="Times New Roman" w:hAnsi="Times New Roman"/>
          <w:b/>
          <w:sz w:val="24"/>
          <w:szCs w:val="24"/>
        </w:rPr>
        <w:t>2.5 Sector-Specific Structural Reforms:</w:t>
      </w:r>
    </w:p>
    <w:p w14:paraId="11A91648" w14:textId="369D1FBD" w:rsidR="001E146A" w:rsidRPr="00182BBD" w:rsidRDefault="001E146A" w:rsidP="001E146A">
      <w:pPr>
        <w:pStyle w:val="ListParagraph"/>
        <w:spacing w:line="360" w:lineRule="auto"/>
        <w:ind w:left="0" w:firstLine="720"/>
        <w:jc w:val="both"/>
        <w:rPr>
          <w:rFonts w:ascii="Times New Roman" w:hAnsi="Times New Roman"/>
          <w:sz w:val="24"/>
          <w:szCs w:val="24"/>
        </w:rPr>
      </w:pPr>
      <w:r w:rsidRPr="00182BBD">
        <w:rPr>
          <w:rFonts w:ascii="Times New Roman" w:hAnsi="Times New Roman"/>
          <w:sz w:val="24"/>
          <w:szCs w:val="24"/>
        </w:rPr>
        <w:t>In the process of deregulation th</w:t>
      </w:r>
      <w:r w:rsidR="004B1FCF">
        <w:rPr>
          <w:rFonts w:ascii="Times New Roman" w:hAnsi="Times New Roman"/>
          <w:sz w:val="24"/>
          <w:szCs w:val="24"/>
        </w:rPr>
        <w:t>e major statutes which restricted</w:t>
      </w:r>
      <w:r w:rsidRPr="00182BBD">
        <w:rPr>
          <w:rFonts w:ascii="Times New Roman" w:hAnsi="Times New Roman"/>
          <w:sz w:val="24"/>
          <w:szCs w:val="24"/>
        </w:rPr>
        <w:t xml:space="preserve"> and regulate</w:t>
      </w:r>
      <w:r w:rsidR="004B1FCF">
        <w:rPr>
          <w:rFonts w:ascii="Times New Roman" w:hAnsi="Times New Roman"/>
          <w:sz w:val="24"/>
          <w:szCs w:val="24"/>
        </w:rPr>
        <w:t>d</w:t>
      </w:r>
      <w:r w:rsidRPr="00182BBD">
        <w:rPr>
          <w:rFonts w:ascii="Times New Roman" w:hAnsi="Times New Roman"/>
          <w:sz w:val="24"/>
          <w:szCs w:val="24"/>
        </w:rPr>
        <w:t xml:space="preserve"> the system like Industrial (Development and Regulation) Act, 1951, Monopoly Regulation and Trade Practices Act, 1969, Foreign Exchange Regulation Act, 1973, Capital Issues Control Act, 1947 had to be repealed, changed or amended to make it more market friendly. This was done through launching the Statement of Industrial Policy, 1991</w:t>
      </w:r>
      <w:r w:rsidRPr="00182BBD">
        <w:rPr>
          <w:rStyle w:val="FootnoteReference"/>
          <w:rFonts w:ascii="Times New Roman" w:hAnsi="Times New Roman"/>
          <w:sz w:val="24"/>
          <w:szCs w:val="24"/>
        </w:rPr>
        <w:footnoteReference w:id="63"/>
      </w:r>
      <w:r w:rsidRPr="00182BBD">
        <w:rPr>
          <w:rFonts w:ascii="Times New Roman" w:hAnsi="Times New Roman"/>
          <w:sz w:val="24"/>
          <w:szCs w:val="24"/>
        </w:rPr>
        <w:t xml:space="preserve"> also known as the New Industrial Policy, which abolished the Industrial Licensing System which was developed under the Industrial Development and Regulation Act, 1951, it also removed restrictions on large industrial houses under the Monopolies Regulation and Trade Practices, 1969 and did away with the </w:t>
      </w:r>
      <w:r w:rsidRPr="00182BBD">
        <w:rPr>
          <w:rFonts w:ascii="Times New Roman" w:hAnsi="Times New Roman"/>
          <w:sz w:val="24"/>
          <w:szCs w:val="24"/>
        </w:rPr>
        <w:lastRenderedPageBreak/>
        <w:t>ceiling of 40% on foreign equity under the Foreign</w:t>
      </w:r>
      <w:r w:rsidR="004B1FCF">
        <w:rPr>
          <w:rFonts w:ascii="Times New Roman" w:hAnsi="Times New Roman"/>
          <w:sz w:val="24"/>
          <w:szCs w:val="24"/>
        </w:rPr>
        <w:t xml:space="preserve"> Exchange Regulations Act, 1973,</w:t>
      </w:r>
      <w:r w:rsidRPr="00182BBD">
        <w:rPr>
          <w:rFonts w:ascii="Times New Roman" w:hAnsi="Times New Roman"/>
          <w:sz w:val="24"/>
          <w:szCs w:val="24"/>
        </w:rPr>
        <w:t xml:space="preserve"> this act was later changed to Foreign Exchange Management Act, 1999 which did away with many of the restrictive practices of the previous act and was much more market friendly.</w:t>
      </w:r>
    </w:p>
    <w:p w14:paraId="1EC88B12"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0E8BECE3" w14:textId="0C63A46D" w:rsidR="001E146A" w:rsidRPr="00182BBD" w:rsidRDefault="001E146A" w:rsidP="001E146A">
      <w:pPr>
        <w:pStyle w:val="ListParagraph"/>
        <w:spacing w:line="360" w:lineRule="auto"/>
        <w:ind w:left="0" w:firstLine="720"/>
        <w:jc w:val="both"/>
        <w:rPr>
          <w:rFonts w:ascii="Times New Roman" w:hAnsi="Times New Roman"/>
          <w:sz w:val="24"/>
          <w:szCs w:val="24"/>
        </w:rPr>
      </w:pPr>
      <w:r w:rsidRPr="00182BBD">
        <w:rPr>
          <w:rFonts w:ascii="Times New Roman" w:hAnsi="Times New Roman"/>
          <w:sz w:val="24"/>
          <w:szCs w:val="24"/>
        </w:rPr>
        <w:t>The Capital Issues Control Act, 1947 was repealed which meant that Government control over the issue of capital, pricing of the issue, fixing of the interest rates on debentures and meddling with the functioning of the free flow of information in the market had come to an end and the markets were allowed to allocate resources to competing uses. In place of the Capital Issue Comptroller the Securities Exchange Board of India was created by passing of the Securities Exchange Board of Indi</w:t>
      </w:r>
      <w:r w:rsidR="00E51F50">
        <w:rPr>
          <w:rFonts w:ascii="Times New Roman" w:hAnsi="Times New Roman"/>
          <w:sz w:val="24"/>
          <w:szCs w:val="24"/>
        </w:rPr>
        <w:t>a Act, 1992. The Act established</w:t>
      </w:r>
      <w:r w:rsidRPr="00182BBD">
        <w:rPr>
          <w:rFonts w:ascii="Times New Roman" w:hAnsi="Times New Roman"/>
          <w:sz w:val="24"/>
          <w:szCs w:val="24"/>
        </w:rPr>
        <w:t xml:space="preserve"> a statutory autonomous agency called SEBI, </w:t>
      </w:r>
      <w:r w:rsidR="004B1FCF">
        <w:rPr>
          <w:rFonts w:ascii="Times New Roman" w:hAnsi="Times New Roman"/>
          <w:sz w:val="24"/>
          <w:szCs w:val="24"/>
        </w:rPr>
        <w:t>the main responsibilities</w:t>
      </w:r>
      <w:r w:rsidR="00E51F50">
        <w:rPr>
          <w:rFonts w:ascii="Times New Roman" w:hAnsi="Times New Roman"/>
          <w:sz w:val="24"/>
          <w:szCs w:val="24"/>
        </w:rPr>
        <w:t xml:space="preserve"> assigned to it were</w:t>
      </w:r>
      <w:r w:rsidRPr="00182BBD">
        <w:rPr>
          <w:rFonts w:ascii="Times New Roman" w:hAnsi="Times New Roman"/>
          <w:sz w:val="24"/>
          <w:szCs w:val="24"/>
        </w:rPr>
        <w:t xml:space="preserve"> to protect the interest of the investors in securities, to promote the development of securities market and to regulate the securities market</w:t>
      </w:r>
      <w:r w:rsidRPr="00182BBD">
        <w:rPr>
          <w:rStyle w:val="FootnoteReference"/>
          <w:rFonts w:ascii="Times New Roman" w:hAnsi="Times New Roman"/>
          <w:sz w:val="24"/>
          <w:szCs w:val="24"/>
        </w:rPr>
        <w:footnoteReference w:id="64"/>
      </w:r>
      <w:r w:rsidRPr="00182BBD">
        <w:rPr>
          <w:rFonts w:ascii="Times New Roman" w:hAnsi="Times New Roman"/>
          <w:sz w:val="24"/>
          <w:szCs w:val="24"/>
        </w:rPr>
        <w:t xml:space="preserve">. This Act ensures minimum standards of quality and enhances the confidence of people in the markets. It aims at identifying market imperfections and work towards prevention of market failure. It replaces the previous set of restrictive regime created by the Capital Issues Control Act, 1947 with a more liberal and market oriented regime allowing full freedom to economic players and at the same time prescribing necessary restrictions on carrying out </w:t>
      </w:r>
      <w:r w:rsidR="00E51F50">
        <w:rPr>
          <w:rFonts w:ascii="Times New Roman" w:hAnsi="Times New Roman"/>
          <w:sz w:val="24"/>
          <w:szCs w:val="24"/>
        </w:rPr>
        <w:t>their activities. This minimized</w:t>
      </w:r>
      <w:r w:rsidRPr="00182BBD">
        <w:rPr>
          <w:rFonts w:ascii="Times New Roman" w:hAnsi="Times New Roman"/>
          <w:sz w:val="24"/>
          <w:szCs w:val="24"/>
        </w:rPr>
        <w:t xml:space="preserve"> the risk of systemic failures which the markets are prone to and lets the market operate in an efficient and fair manner. In contrast to its predecessor the Securities under the Securities Exchange Board of India Act, 1992 were to be issued at the market determined rates. Another feature of this act has been the risk management so that the participants are safe, customers protected and the integrity of the markets safeguarded. Securities Control and Regulation Act, 1956 was amended in 1995 to lift the ban on ‘options’ in securities market. It was further amended in 1999 to include ‘derivatives’ in the definition of Securities so that the derivatives market could be brought under the framework of the act and hence the three-decade ban on the forward trading was withdrawn from the financial markets.  These reforms were the major initiatives taken by the government towards liberalization of the financial sector. </w:t>
      </w:r>
    </w:p>
    <w:p w14:paraId="290B6E8C"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369CBF89" w14:textId="4AE22BF7" w:rsidR="001E146A" w:rsidRPr="00182BBD" w:rsidRDefault="001E146A" w:rsidP="001E146A">
      <w:pPr>
        <w:pStyle w:val="ListParagraph"/>
        <w:spacing w:line="360" w:lineRule="auto"/>
        <w:ind w:left="0" w:firstLine="720"/>
        <w:jc w:val="both"/>
        <w:rPr>
          <w:rFonts w:ascii="Times New Roman" w:hAnsi="Times New Roman"/>
          <w:sz w:val="24"/>
          <w:szCs w:val="24"/>
        </w:rPr>
      </w:pPr>
      <w:r w:rsidRPr="00182BBD">
        <w:rPr>
          <w:rFonts w:ascii="Times New Roman" w:hAnsi="Times New Roman"/>
          <w:sz w:val="24"/>
          <w:szCs w:val="24"/>
        </w:rPr>
        <w:t xml:space="preserve">Reforms were brought by decreasing the activities of public sector, the areas which were reserved under Schedule-A of the Industrial Policy Resolution of 1956 were then  reduced from </w:t>
      </w:r>
      <w:r w:rsidRPr="00182BBD">
        <w:rPr>
          <w:rFonts w:ascii="Times New Roman" w:hAnsi="Times New Roman"/>
          <w:sz w:val="24"/>
          <w:szCs w:val="24"/>
        </w:rPr>
        <w:lastRenderedPageBreak/>
        <w:t xml:space="preserve">17 to just 4 which were </w:t>
      </w:r>
      <w:r w:rsidR="00E51F50" w:rsidRPr="00182BBD">
        <w:rPr>
          <w:rFonts w:ascii="Times New Roman" w:hAnsi="Times New Roman"/>
          <w:sz w:val="24"/>
          <w:szCs w:val="24"/>
        </w:rPr>
        <w:t>Defense</w:t>
      </w:r>
      <w:r w:rsidRPr="00182BBD">
        <w:rPr>
          <w:rFonts w:ascii="Times New Roman" w:hAnsi="Times New Roman"/>
          <w:sz w:val="24"/>
          <w:szCs w:val="24"/>
        </w:rPr>
        <w:t xml:space="preserve"> Equipment, Atomic Energy, Some associated Minerals and Railway Transport  were highly important for the State to develop these sectors. In Schedule-B in which Public Sector had to play a major role was completely dispensed with and private sector was given absolute freedom to participate and compete with the Public Sector Enterprises. The Narasimhan Committee Report of 1991</w:t>
      </w:r>
      <w:r w:rsidR="004B1FCF">
        <w:rPr>
          <w:rFonts w:ascii="Times New Roman" w:hAnsi="Times New Roman"/>
          <w:sz w:val="24"/>
          <w:szCs w:val="24"/>
        </w:rPr>
        <w:t xml:space="preserve"> </w:t>
      </w:r>
      <w:r w:rsidRPr="00182BBD">
        <w:rPr>
          <w:rFonts w:ascii="Times New Roman" w:hAnsi="Times New Roman"/>
          <w:sz w:val="24"/>
          <w:szCs w:val="24"/>
        </w:rPr>
        <w:t>was the blue-print for the Banking Sector Reforms. The committee recommended that the Statutory Liquidity Ratio and the Cash Reserve Ratio should be reduced as they cause great hindrance in the productivity as the Banks had to lock their resources for government purposes. It suggested stopping of Directed Credit Program as it compelled the Banks to provide resources to the poor at concessional rates of Interest and this reduced the profit making capacity of the Banks and hence needed to be dispensed with the program. For the Free Market System to function the determination of Interest Rate should be done by the market forces on demand and supply mechanism. Hence elimination of governmental controls was</w:t>
      </w:r>
      <w:r w:rsidR="00E51F50">
        <w:rPr>
          <w:rFonts w:ascii="Times New Roman" w:hAnsi="Times New Roman"/>
          <w:sz w:val="24"/>
          <w:szCs w:val="24"/>
        </w:rPr>
        <w:t xml:space="preserve"> a necessary requirement</w:t>
      </w:r>
      <w:r w:rsidRPr="00182BBD">
        <w:rPr>
          <w:rFonts w:ascii="Times New Roman" w:hAnsi="Times New Roman"/>
          <w:sz w:val="24"/>
          <w:szCs w:val="24"/>
        </w:rPr>
        <w:t>. The committee further recommended that Public Sector Banks were reduced an</w:t>
      </w:r>
      <w:r w:rsidR="00E51F50">
        <w:rPr>
          <w:rFonts w:ascii="Times New Roman" w:hAnsi="Times New Roman"/>
          <w:sz w:val="24"/>
          <w:szCs w:val="24"/>
        </w:rPr>
        <w:t>d private and foreign banks</w:t>
      </w:r>
      <w:r w:rsidRPr="00182BBD">
        <w:rPr>
          <w:rFonts w:ascii="Times New Roman" w:hAnsi="Times New Roman"/>
          <w:sz w:val="24"/>
          <w:szCs w:val="24"/>
        </w:rPr>
        <w:t xml:space="preserve"> be allowed liberal entry without many restrictions and regulations. As the proportion of bad debts and </w:t>
      </w:r>
      <w:r w:rsidR="00E51F50" w:rsidRPr="00182BBD">
        <w:rPr>
          <w:rFonts w:ascii="Times New Roman" w:hAnsi="Times New Roman"/>
          <w:sz w:val="24"/>
          <w:szCs w:val="24"/>
        </w:rPr>
        <w:t>non-performing</w:t>
      </w:r>
      <w:r w:rsidRPr="00182BBD">
        <w:rPr>
          <w:rFonts w:ascii="Times New Roman" w:hAnsi="Times New Roman"/>
          <w:sz w:val="24"/>
          <w:szCs w:val="24"/>
        </w:rPr>
        <w:t xml:space="preserve"> assets were very high the committee recommended establishment of Asset Reconstruction Fund so that to help the banks get rid of their bad debts. The control of the Banking Division of the Ministry of Finance was done away with and Reserve Bank of India was made the only agency regulating the Banks. The Public Sector was also made free and autonomous in order to pursue competition and efficiency.  </w:t>
      </w:r>
    </w:p>
    <w:p w14:paraId="366CB9F8" w14:textId="77777777" w:rsidR="001E146A" w:rsidRDefault="001E146A" w:rsidP="001E146A">
      <w:pPr>
        <w:pStyle w:val="ListParagraph"/>
        <w:spacing w:line="360" w:lineRule="auto"/>
        <w:ind w:left="0"/>
        <w:jc w:val="both"/>
        <w:rPr>
          <w:rFonts w:ascii="Times New Roman" w:hAnsi="Times New Roman"/>
          <w:sz w:val="24"/>
          <w:szCs w:val="24"/>
        </w:rPr>
      </w:pPr>
    </w:p>
    <w:p w14:paraId="042738B6" w14:textId="77777777" w:rsidR="001E146A" w:rsidRPr="00182BBD" w:rsidRDefault="001E146A" w:rsidP="001E146A">
      <w:pPr>
        <w:pStyle w:val="ListParagraph"/>
        <w:spacing w:line="360" w:lineRule="auto"/>
        <w:ind w:left="0" w:firstLine="720"/>
        <w:jc w:val="both"/>
        <w:rPr>
          <w:rFonts w:ascii="Times New Roman" w:hAnsi="Times New Roman"/>
          <w:sz w:val="24"/>
          <w:szCs w:val="24"/>
        </w:rPr>
      </w:pPr>
      <w:r w:rsidRPr="00182BBD">
        <w:rPr>
          <w:rFonts w:ascii="Times New Roman" w:hAnsi="Times New Roman"/>
          <w:sz w:val="24"/>
          <w:szCs w:val="24"/>
        </w:rPr>
        <w:t xml:space="preserve">The Financial Sector had undergone important transformation; changes had been made to permit entry of private Banks and Mutual Funds which was restricted in the earlier regime. The Public Sector Financial Institutions were allowed to set up commercial Banks. The Mutual Funds segment attracted many foreign fund operators. The Government introduced the Insurance Regulation and Development Authority Act, 1999, de-regulating the Insurance Sector and allowing the private companies to operate in the previous nationalized insurance sector. Foreign investors were allowed with a cap of 26% holding in the Insurance Companies. Apart from these areas the sectors in which private sector was allowed to participate were Iron and Steel, Heavy Casting Industries, Electrical Plants, Aircrafts, Air Transport, Shipbuilding, Telephone and Telephone Cables, Telegraphs and Wireless Apparatus, Generation and Distribution of Energy </w:t>
      </w:r>
      <w:r w:rsidRPr="00182BBD">
        <w:rPr>
          <w:rFonts w:ascii="Times New Roman" w:hAnsi="Times New Roman"/>
          <w:sz w:val="24"/>
          <w:szCs w:val="24"/>
        </w:rPr>
        <w:lastRenderedPageBreak/>
        <w:t xml:space="preserve">etc. Hence a wide area of activities were made open for the private sector and since then many private companies have started doing business in these areas and have flourished along with the Indian Economy. </w:t>
      </w:r>
    </w:p>
    <w:p w14:paraId="6FB75AE2" w14:textId="77777777" w:rsidR="001E146A" w:rsidRDefault="001E146A" w:rsidP="001E146A">
      <w:pPr>
        <w:pStyle w:val="ListParagraph"/>
        <w:spacing w:line="360" w:lineRule="auto"/>
        <w:ind w:left="0"/>
        <w:jc w:val="both"/>
        <w:rPr>
          <w:rFonts w:ascii="Times New Roman" w:hAnsi="Times New Roman"/>
          <w:sz w:val="24"/>
          <w:szCs w:val="24"/>
        </w:rPr>
      </w:pPr>
    </w:p>
    <w:p w14:paraId="682675DA" w14:textId="5D52C04C" w:rsidR="001E146A" w:rsidRPr="00182BBD" w:rsidRDefault="001E146A" w:rsidP="001E146A">
      <w:pPr>
        <w:pStyle w:val="ListParagraph"/>
        <w:spacing w:line="360" w:lineRule="auto"/>
        <w:ind w:left="0" w:firstLine="720"/>
        <w:jc w:val="both"/>
        <w:rPr>
          <w:rFonts w:ascii="Times New Roman" w:hAnsi="Times New Roman"/>
          <w:sz w:val="24"/>
          <w:szCs w:val="24"/>
        </w:rPr>
      </w:pPr>
      <w:r w:rsidRPr="00182BBD">
        <w:rPr>
          <w:rFonts w:ascii="Times New Roman" w:hAnsi="Times New Roman"/>
          <w:sz w:val="24"/>
          <w:szCs w:val="24"/>
        </w:rPr>
        <w:t>Another process of privatization used in that time was Disinvestment; the transfer of Public Sector Enterprises to private sector was made possible by Disinvestment of Government held Equities, Joint Venture for further expansion, Transfer of certain existing units or operations, entering into management contracts</w:t>
      </w:r>
      <w:r w:rsidRPr="00182BBD">
        <w:rPr>
          <w:rStyle w:val="FootnoteReference"/>
          <w:rFonts w:ascii="Times New Roman" w:hAnsi="Times New Roman"/>
          <w:sz w:val="24"/>
          <w:szCs w:val="24"/>
        </w:rPr>
        <w:footnoteReference w:id="65"/>
      </w:r>
      <w:r w:rsidRPr="00182BBD">
        <w:rPr>
          <w:rFonts w:ascii="Times New Roman" w:hAnsi="Times New Roman"/>
          <w:sz w:val="24"/>
          <w:szCs w:val="24"/>
        </w:rPr>
        <w:t>. The main reasons for disinvestment were to bring more market discipline, increase resources and encourage wider public participation in management of the public sector enterprises. By 1992, 31 public sector enterprises were disinvested by the Department of Public Enterprise</w:t>
      </w:r>
      <w:r w:rsidRPr="00182BBD">
        <w:rPr>
          <w:rStyle w:val="FootnoteReference"/>
          <w:rFonts w:ascii="Times New Roman" w:hAnsi="Times New Roman"/>
          <w:sz w:val="24"/>
          <w:szCs w:val="24"/>
        </w:rPr>
        <w:footnoteReference w:id="66"/>
      </w:r>
      <w:r w:rsidRPr="00182BBD">
        <w:rPr>
          <w:rFonts w:ascii="Times New Roman" w:hAnsi="Times New Roman"/>
          <w:sz w:val="24"/>
          <w:szCs w:val="24"/>
        </w:rPr>
        <w:t>. Hence great advancement had been made in the area of privatization by the New Industrial Policy despite of great resentment, opposition and controversies by different interest groups.  The Sick Industrial Companies Act was passed in 1984 and the act allowed the closing down of the sick Public Sector Enterprises which could not be revived or reconstructed. The Board of Industrial and Financial Reconstructi</w:t>
      </w:r>
      <w:r w:rsidR="00E51F50">
        <w:rPr>
          <w:rFonts w:ascii="Times New Roman" w:hAnsi="Times New Roman"/>
          <w:sz w:val="24"/>
          <w:szCs w:val="24"/>
        </w:rPr>
        <w:t>on was established through the A</w:t>
      </w:r>
      <w:r w:rsidRPr="00182BBD">
        <w:rPr>
          <w:rFonts w:ascii="Times New Roman" w:hAnsi="Times New Roman"/>
          <w:sz w:val="24"/>
          <w:szCs w:val="24"/>
        </w:rPr>
        <w:t>ct to revive the sick public sector enterprises and to formulate a revival package for its survival. The Foreign Exchange Re</w:t>
      </w:r>
      <w:r w:rsidR="004B1FCF">
        <w:rPr>
          <w:rFonts w:ascii="Times New Roman" w:hAnsi="Times New Roman"/>
          <w:sz w:val="24"/>
          <w:szCs w:val="24"/>
        </w:rPr>
        <w:t>gulations Act, 1973 was replaced</w:t>
      </w:r>
      <w:r w:rsidRPr="00182BBD">
        <w:rPr>
          <w:rFonts w:ascii="Times New Roman" w:hAnsi="Times New Roman"/>
          <w:sz w:val="24"/>
          <w:szCs w:val="24"/>
        </w:rPr>
        <w:t xml:space="preserve"> with a more market friendly act Foreign Exchange Management Act, 2000. The New economic Policies for the foreign Investment gave automatic approval of equity in the high priority Industries up to 51%. It allows majority for the equity holdings up to 51% for trading companies in export activities so that the domestic companies can have easy access to international markets. Banks and Financial Institutions Act, 1993 for the effective recovery of debts due to banks established the Debt Recovery Tribunal and framed the Debt Recovery Procedure Rules, 1993 to speed up the process of security realization. </w:t>
      </w:r>
    </w:p>
    <w:p w14:paraId="26841FD0" w14:textId="77777777" w:rsidR="001E146A" w:rsidRDefault="001E146A" w:rsidP="001E146A">
      <w:pPr>
        <w:pStyle w:val="ListParagraph"/>
        <w:spacing w:line="360" w:lineRule="auto"/>
        <w:ind w:left="0"/>
        <w:jc w:val="both"/>
        <w:rPr>
          <w:rFonts w:ascii="Times New Roman" w:hAnsi="Times New Roman"/>
          <w:sz w:val="24"/>
          <w:szCs w:val="24"/>
        </w:rPr>
      </w:pPr>
    </w:p>
    <w:p w14:paraId="35C52C74" w14:textId="7436915A" w:rsidR="001E146A" w:rsidRPr="00182BBD" w:rsidRDefault="001E146A" w:rsidP="001E146A">
      <w:pPr>
        <w:pStyle w:val="ListParagraph"/>
        <w:spacing w:line="360" w:lineRule="auto"/>
        <w:ind w:left="0" w:firstLine="720"/>
        <w:jc w:val="both"/>
        <w:rPr>
          <w:rFonts w:ascii="Times New Roman" w:hAnsi="Times New Roman"/>
          <w:sz w:val="24"/>
          <w:szCs w:val="24"/>
        </w:rPr>
      </w:pPr>
      <w:r w:rsidRPr="00182BBD">
        <w:rPr>
          <w:rFonts w:ascii="Times New Roman" w:hAnsi="Times New Roman"/>
          <w:sz w:val="24"/>
          <w:szCs w:val="24"/>
        </w:rPr>
        <w:t xml:space="preserve">Hence these are </w:t>
      </w:r>
      <w:r w:rsidR="00A326AF">
        <w:rPr>
          <w:rFonts w:ascii="Times New Roman" w:hAnsi="Times New Roman"/>
          <w:sz w:val="24"/>
          <w:szCs w:val="24"/>
        </w:rPr>
        <w:t xml:space="preserve">some of </w:t>
      </w:r>
      <w:r w:rsidRPr="00182BBD">
        <w:rPr>
          <w:rFonts w:ascii="Times New Roman" w:hAnsi="Times New Roman"/>
          <w:sz w:val="24"/>
          <w:szCs w:val="24"/>
        </w:rPr>
        <w:t>the changes which were brought into the Legislation and this is how throu</w:t>
      </w:r>
      <w:r w:rsidR="00A326AF">
        <w:rPr>
          <w:rFonts w:ascii="Times New Roman" w:hAnsi="Times New Roman"/>
          <w:sz w:val="24"/>
          <w:szCs w:val="24"/>
        </w:rPr>
        <w:t>gh the process of Law the earlier</w:t>
      </w:r>
      <w:r w:rsidRPr="00182BBD">
        <w:rPr>
          <w:rFonts w:ascii="Times New Roman" w:hAnsi="Times New Roman"/>
          <w:sz w:val="24"/>
          <w:szCs w:val="24"/>
        </w:rPr>
        <w:t xml:space="preserve"> economic system was</w:t>
      </w:r>
      <w:r w:rsidR="00A326AF">
        <w:rPr>
          <w:rFonts w:ascii="Times New Roman" w:hAnsi="Times New Roman"/>
          <w:sz w:val="24"/>
          <w:szCs w:val="24"/>
        </w:rPr>
        <w:t xml:space="preserve"> changed which </w:t>
      </w:r>
      <w:r w:rsidRPr="00182BBD">
        <w:rPr>
          <w:rFonts w:ascii="Times New Roman" w:hAnsi="Times New Roman"/>
          <w:sz w:val="24"/>
          <w:szCs w:val="24"/>
        </w:rPr>
        <w:t xml:space="preserve">transformed the Indian economy by taking a different road to development. Therefore the role of law and the Legal Institution are very important for the economic development of the country and it is </w:t>
      </w:r>
      <w:r w:rsidRPr="00182BBD">
        <w:rPr>
          <w:rFonts w:ascii="Times New Roman" w:hAnsi="Times New Roman"/>
          <w:sz w:val="24"/>
          <w:szCs w:val="24"/>
        </w:rPr>
        <w:lastRenderedPageBreak/>
        <w:t xml:space="preserve">through the process of law that the country shapes its economic future according to the economic policies it shapes its law and the Institution. It is through the Legislations that the entire economic sector of India is being governed and we can see how the entire legal structure from State/discretionary law based had changed to Market/rule based. From the initial phase of centrally planned State led development to the more and more market led development we can see a change in the role of legal institutions as well as the administrative system. Initially there were regulatory institutions lead by the bureaucratic regime where the decision making power given to them by the state and the law was completely discretionary. They decided on the basis of their whims and fancies and this led to a widespread corruption in the bureaucratic regime. Later after liberalization the management was taken over by the private sector and the role and the responsibilities of the state changed along with the role of the legal institutions. It reduced the </w:t>
      </w:r>
      <w:r w:rsidR="00A326AF">
        <w:rPr>
          <w:rFonts w:ascii="Times New Roman" w:hAnsi="Times New Roman"/>
          <w:sz w:val="24"/>
          <w:szCs w:val="24"/>
        </w:rPr>
        <w:t>power of the bureaucracy and led</w:t>
      </w:r>
      <w:r w:rsidRPr="00182BBD">
        <w:rPr>
          <w:rFonts w:ascii="Times New Roman" w:hAnsi="Times New Roman"/>
          <w:sz w:val="24"/>
          <w:szCs w:val="24"/>
        </w:rPr>
        <w:t xml:space="preserve"> to more organized and rule based system. Hence after the process of liberalization the legal system has also changed into a more market/rule based system.     </w:t>
      </w:r>
    </w:p>
    <w:p w14:paraId="68473954"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0F6F2788" w14:textId="77777777" w:rsidR="001E146A" w:rsidRPr="00182BBD" w:rsidRDefault="001E146A" w:rsidP="001E146A">
      <w:pPr>
        <w:pStyle w:val="ListParagraph"/>
        <w:spacing w:line="360" w:lineRule="auto"/>
        <w:ind w:left="0"/>
        <w:jc w:val="both"/>
        <w:rPr>
          <w:rFonts w:ascii="Times New Roman" w:hAnsi="Times New Roman"/>
          <w:b/>
          <w:sz w:val="24"/>
          <w:szCs w:val="24"/>
        </w:rPr>
      </w:pPr>
      <w:r w:rsidRPr="00182BBD">
        <w:rPr>
          <w:rFonts w:ascii="Times New Roman" w:hAnsi="Times New Roman"/>
          <w:b/>
          <w:sz w:val="24"/>
          <w:szCs w:val="24"/>
        </w:rPr>
        <w:t>2.6 Role played by the Supreme Court in the Process of Liberalization and the challenges to the Constitution posed by the New Economic Policies:</w:t>
      </w:r>
    </w:p>
    <w:p w14:paraId="364C41FB" w14:textId="77777777" w:rsidR="001E146A" w:rsidRPr="00182BBD" w:rsidRDefault="001E146A" w:rsidP="001E146A">
      <w:pPr>
        <w:pStyle w:val="ListParagraph"/>
        <w:spacing w:line="360" w:lineRule="auto"/>
        <w:ind w:left="0"/>
        <w:jc w:val="both"/>
        <w:rPr>
          <w:rFonts w:ascii="Times New Roman" w:hAnsi="Times New Roman"/>
          <w:b/>
          <w:sz w:val="24"/>
          <w:szCs w:val="24"/>
        </w:rPr>
      </w:pPr>
    </w:p>
    <w:p w14:paraId="268C0F27" w14:textId="5FFE0817" w:rsidR="001E146A" w:rsidRPr="00182BBD" w:rsidRDefault="001E146A" w:rsidP="001E146A">
      <w:pPr>
        <w:pStyle w:val="ListParagraph"/>
        <w:spacing w:line="360" w:lineRule="auto"/>
        <w:ind w:left="0" w:firstLine="720"/>
        <w:jc w:val="both"/>
        <w:rPr>
          <w:rFonts w:ascii="Times New Roman" w:hAnsi="Times New Roman"/>
          <w:sz w:val="24"/>
          <w:szCs w:val="24"/>
        </w:rPr>
      </w:pPr>
      <w:r w:rsidRPr="00182BBD">
        <w:rPr>
          <w:rFonts w:ascii="Times New Roman" w:hAnsi="Times New Roman"/>
          <w:sz w:val="24"/>
          <w:szCs w:val="24"/>
        </w:rPr>
        <w:t xml:space="preserve">The </w:t>
      </w:r>
      <w:r w:rsidR="00A326AF">
        <w:rPr>
          <w:rFonts w:ascii="Times New Roman" w:hAnsi="Times New Roman"/>
          <w:sz w:val="24"/>
          <w:szCs w:val="24"/>
        </w:rPr>
        <w:t xml:space="preserve">role of the State had </w:t>
      </w:r>
      <w:r w:rsidRPr="00182BBD">
        <w:rPr>
          <w:rFonts w:ascii="Times New Roman" w:hAnsi="Times New Roman"/>
          <w:sz w:val="24"/>
          <w:szCs w:val="24"/>
        </w:rPr>
        <w:t>decreased in the Economic</w:t>
      </w:r>
      <w:r w:rsidR="00A326AF">
        <w:rPr>
          <w:rFonts w:ascii="Times New Roman" w:hAnsi="Times New Roman"/>
          <w:sz w:val="24"/>
          <w:szCs w:val="24"/>
        </w:rPr>
        <w:t xml:space="preserve"> sector which was something not</w:t>
      </w:r>
      <w:r w:rsidRPr="00182BBD">
        <w:rPr>
          <w:rFonts w:ascii="Times New Roman" w:hAnsi="Times New Roman"/>
          <w:sz w:val="24"/>
          <w:szCs w:val="24"/>
        </w:rPr>
        <w:t xml:space="preserve"> foreseen by the founding fathers of the Constitution of India. The role and responsibilities of the State as laid down by the Directive Principles of the State Policy did not intend that the role of the state would slowly diminish and the responsibilities would be shared by any other sector than the public sector. The directive principles of the state policy which plays a fundamental part in the governance of the country are without any doubt Socialistic. The words used in the preamble to the Constitution such as ‘Social’ and ‘Economic’ Justice means justice to the weaker and the poorer sections of the society, to “secure Equality of status and opportunity” means to minimize inequalities of income, eliminate the inequalities of status and provide opportunities without discrimination. The preamble of the constitution which is also</w:t>
      </w:r>
      <w:r w:rsidR="00215D95">
        <w:rPr>
          <w:rFonts w:ascii="Times New Roman" w:hAnsi="Times New Roman"/>
          <w:sz w:val="24"/>
          <w:szCs w:val="24"/>
        </w:rPr>
        <w:t xml:space="preserve"> part of</w:t>
      </w:r>
      <w:r w:rsidRPr="00182BBD">
        <w:rPr>
          <w:rFonts w:ascii="Times New Roman" w:hAnsi="Times New Roman"/>
          <w:sz w:val="24"/>
          <w:szCs w:val="24"/>
        </w:rPr>
        <w:t xml:space="preserve"> the basic structure of the constitution directed towards the creation of a socialistic society. But the word Socialism was not included anywhere in the </w:t>
      </w:r>
      <w:r w:rsidR="00215D95">
        <w:rPr>
          <w:rFonts w:ascii="Times New Roman" w:hAnsi="Times New Roman"/>
          <w:sz w:val="24"/>
          <w:szCs w:val="24"/>
        </w:rPr>
        <w:t>Original C</w:t>
      </w:r>
      <w:r w:rsidRPr="00182BBD">
        <w:rPr>
          <w:rFonts w:ascii="Times New Roman" w:hAnsi="Times New Roman"/>
          <w:sz w:val="24"/>
          <w:szCs w:val="24"/>
        </w:rPr>
        <w:t xml:space="preserve">onstitution when it was drafted as Pandit Nehru the first Prime Minister of India strongly opposed it as he thought this was likely to be interpreted </w:t>
      </w:r>
      <w:r w:rsidRPr="00182BBD">
        <w:rPr>
          <w:rFonts w:ascii="Times New Roman" w:hAnsi="Times New Roman"/>
          <w:sz w:val="24"/>
          <w:szCs w:val="24"/>
        </w:rPr>
        <w:lastRenderedPageBreak/>
        <w:t>differently by different people</w:t>
      </w:r>
      <w:r w:rsidRPr="00182BBD">
        <w:rPr>
          <w:rStyle w:val="FootnoteReference"/>
          <w:rFonts w:ascii="Times New Roman" w:hAnsi="Times New Roman"/>
          <w:sz w:val="24"/>
          <w:szCs w:val="24"/>
        </w:rPr>
        <w:footnoteReference w:id="67"/>
      </w:r>
      <w:r w:rsidRPr="00182BBD">
        <w:rPr>
          <w:rFonts w:ascii="Times New Roman" w:hAnsi="Times New Roman"/>
          <w:sz w:val="24"/>
          <w:szCs w:val="24"/>
        </w:rPr>
        <w:t>. The path of development taken by the Indian Economy was not based on Strictly Socialistic pattern as even private sector was allowed to function in the economy. Hence it was trying to create a Mixed Economy rather than a completely Socialistic Economy. But in the year 1977 an amendment was brought to the Constitution of India and the word Socialist</w:t>
      </w:r>
      <w:r w:rsidRPr="00182BBD">
        <w:rPr>
          <w:rStyle w:val="FootnoteReference"/>
          <w:rFonts w:ascii="Times New Roman" w:hAnsi="Times New Roman"/>
          <w:sz w:val="24"/>
          <w:szCs w:val="24"/>
        </w:rPr>
        <w:footnoteReference w:id="68"/>
      </w:r>
      <w:r w:rsidRPr="00182BBD">
        <w:rPr>
          <w:rFonts w:ascii="Times New Roman" w:hAnsi="Times New Roman"/>
          <w:sz w:val="24"/>
          <w:szCs w:val="24"/>
        </w:rPr>
        <w:t xml:space="preserve"> was added in the Preamble.  Therefore the preamble now aims at making India a sovereign, socialist, secular, democratic republic. The amendment was brought so that the means of production, control and distribution of national productive wealth could be brought under the ownership of the state for the benefit and use of the community and the rejection of a system o</w:t>
      </w:r>
      <w:r w:rsidR="00A326AF">
        <w:rPr>
          <w:rFonts w:ascii="Times New Roman" w:hAnsi="Times New Roman"/>
          <w:sz w:val="24"/>
          <w:szCs w:val="24"/>
        </w:rPr>
        <w:t>f</w:t>
      </w:r>
      <w:r w:rsidRPr="00182BBD">
        <w:rPr>
          <w:rFonts w:ascii="Times New Roman" w:hAnsi="Times New Roman"/>
          <w:sz w:val="24"/>
          <w:szCs w:val="24"/>
        </w:rPr>
        <w:t xml:space="preserve"> misuse of its resources for selfish ends</w:t>
      </w:r>
      <w:r w:rsidRPr="00182BBD">
        <w:rPr>
          <w:rStyle w:val="FootnoteReference"/>
          <w:rFonts w:ascii="Times New Roman" w:hAnsi="Times New Roman"/>
          <w:sz w:val="24"/>
          <w:szCs w:val="24"/>
        </w:rPr>
        <w:footnoteReference w:id="69"/>
      </w:r>
      <w:r w:rsidR="00A326AF">
        <w:rPr>
          <w:rFonts w:ascii="Times New Roman" w:hAnsi="Times New Roman"/>
          <w:sz w:val="24"/>
          <w:szCs w:val="24"/>
        </w:rPr>
        <w:t>. The Supreme Court in the</w:t>
      </w:r>
      <w:r w:rsidRPr="00182BBD">
        <w:rPr>
          <w:rFonts w:ascii="Times New Roman" w:hAnsi="Times New Roman"/>
          <w:sz w:val="24"/>
          <w:szCs w:val="24"/>
        </w:rPr>
        <w:t xml:space="preserve"> case of Akadasi Pradhan vs. State of Orissa said that the word Socialism is related to State Ownership and Social Welfare of the people and nationalization was the means to secure the goals enshrined in the constitution and the social, economic and the political rights of the people</w:t>
      </w:r>
      <w:r w:rsidRPr="00182BBD">
        <w:rPr>
          <w:rStyle w:val="FootnoteReference"/>
          <w:rFonts w:ascii="Times New Roman" w:hAnsi="Times New Roman"/>
          <w:sz w:val="24"/>
          <w:szCs w:val="24"/>
        </w:rPr>
        <w:footnoteReference w:id="70"/>
      </w:r>
      <w:r w:rsidRPr="00182BBD">
        <w:rPr>
          <w:rFonts w:ascii="Times New Roman" w:hAnsi="Times New Roman"/>
          <w:sz w:val="24"/>
          <w:szCs w:val="24"/>
        </w:rPr>
        <w:t xml:space="preserve">. The economic policies </w:t>
      </w:r>
      <w:r w:rsidR="00A326AF" w:rsidRPr="00182BBD">
        <w:rPr>
          <w:rFonts w:ascii="Times New Roman" w:hAnsi="Times New Roman"/>
          <w:sz w:val="24"/>
          <w:szCs w:val="24"/>
        </w:rPr>
        <w:t>post-independence</w:t>
      </w:r>
      <w:r w:rsidRPr="00182BBD">
        <w:rPr>
          <w:rFonts w:ascii="Times New Roman" w:hAnsi="Times New Roman"/>
          <w:sz w:val="24"/>
          <w:szCs w:val="24"/>
        </w:rPr>
        <w:t xml:space="preserve"> were in line with the socialistic ideals enshrined in the constitution but the problem arises with the issue of Socialism vis-à-vis the present policy of privatization. This issue was considered by the Supreme Court in the case of Excel Wear vs. Union of India</w:t>
      </w:r>
      <w:r w:rsidRPr="00182BBD">
        <w:rPr>
          <w:rStyle w:val="FootnoteReference"/>
          <w:rFonts w:ascii="Times New Roman" w:hAnsi="Times New Roman"/>
          <w:sz w:val="24"/>
          <w:szCs w:val="24"/>
        </w:rPr>
        <w:footnoteReference w:id="71"/>
      </w:r>
      <w:r w:rsidRPr="00182BBD">
        <w:rPr>
          <w:rFonts w:ascii="Times New Roman" w:hAnsi="Times New Roman"/>
          <w:sz w:val="24"/>
          <w:szCs w:val="24"/>
        </w:rPr>
        <w:t>, the court tried to strike a balance between the competing claims of nationalization on one hand and privatization on the other. The court stated “that the concept of socialism or socialist state has undergone changes from time to time, from country to country and from thinker to thinkers. But some basic concepts still hold the field. The amendment made to Article 19(6) shows that, a law relating to the creation of state monopoly should be presumed to be in the interest of the general public.”</w:t>
      </w:r>
      <w:r w:rsidRPr="00182BBD">
        <w:rPr>
          <w:rStyle w:val="FootnoteReference"/>
          <w:rFonts w:ascii="Times New Roman" w:hAnsi="Times New Roman"/>
          <w:sz w:val="24"/>
          <w:szCs w:val="24"/>
        </w:rPr>
        <w:footnoteReference w:id="72"/>
      </w:r>
      <w:r w:rsidRPr="00182BBD">
        <w:rPr>
          <w:rFonts w:ascii="Times New Roman" w:hAnsi="Times New Roman"/>
          <w:sz w:val="24"/>
          <w:szCs w:val="24"/>
        </w:rPr>
        <w:t xml:space="preserve"> Hence the Supreme Court was also of the view that the process of nationalization was in the interest of the general public. But since 1991 there was a paradigm shift in the ideology from nationalization we were now moving towards privatization. What is interesting to note is how the courts have reacted and tried to adapt and interpret the changes. In State of Punjab vs. Modern Breweries, the Supreme Court stated that process of globalization has brought radical changes in the economic and social landscape of this country and that the policy of liberalization </w:t>
      </w:r>
      <w:r w:rsidRPr="00182BBD">
        <w:rPr>
          <w:rFonts w:ascii="Times New Roman" w:hAnsi="Times New Roman"/>
          <w:sz w:val="24"/>
          <w:szCs w:val="24"/>
        </w:rPr>
        <w:lastRenderedPageBreak/>
        <w:t>has a significant impact on it</w:t>
      </w:r>
      <w:r w:rsidRPr="00182BBD">
        <w:rPr>
          <w:rStyle w:val="FootnoteReference"/>
          <w:rFonts w:ascii="Times New Roman" w:hAnsi="Times New Roman"/>
          <w:sz w:val="24"/>
          <w:szCs w:val="24"/>
        </w:rPr>
        <w:footnoteReference w:id="73"/>
      </w:r>
      <w:r w:rsidRPr="00182BBD">
        <w:rPr>
          <w:rFonts w:ascii="Times New Roman" w:hAnsi="Times New Roman"/>
          <w:sz w:val="24"/>
          <w:szCs w:val="24"/>
        </w:rPr>
        <w:t>. In a series of judgments</w:t>
      </w:r>
      <w:r w:rsidRPr="00182BBD">
        <w:rPr>
          <w:rStyle w:val="FootnoteReference"/>
          <w:rFonts w:ascii="Times New Roman" w:hAnsi="Times New Roman"/>
          <w:sz w:val="24"/>
          <w:szCs w:val="24"/>
        </w:rPr>
        <w:footnoteReference w:id="74"/>
      </w:r>
      <w:r w:rsidRPr="00182BBD">
        <w:rPr>
          <w:rFonts w:ascii="Times New Roman" w:hAnsi="Times New Roman"/>
          <w:sz w:val="24"/>
          <w:szCs w:val="24"/>
        </w:rPr>
        <w:t xml:space="preserve"> the Court have said that the policies of liberalization is not violative of any part of the Constitution and that matters of economic policy are not subject to judicial review.  In the BALCO case the court held that disinvestment policy cannot be challenged as the executives were the best judge in the matters of economic policies, they further stated that the courts are not intended to conduct the administration of the country and that should be left to the executives and the legislatures. Hence the court has accepted the policies of liberalization irrespective of whether it is against the constitutional mandate of socialism. Hence the essence of socialism see</w:t>
      </w:r>
      <w:r w:rsidR="00C45BD9">
        <w:rPr>
          <w:rFonts w:ascii="Times New Roman" w:hAnsi="Times New Roman"/>
          <w:sz w:val="24"/>
          <w:szCs w:val="24"/>
        </w:rPr>
        <w:t>ms to be lost with deferential approach</w:t>
      </w:r>
      <w:r w:rsidRPr="00182BBD">
        <w:rPr>
          <w:rFonts w:ascii="Times New Roman" w:hAnsi="Times New Roman"/>
          <w:sz w:val="24"/>
          <w:szCs w:val="24"/>
        </w:rPr>
        <w:t xml:space="preserve"> of the courts. The era of socialism in practice has gone and it just remains in the preamble of the constitution. The State with the changing needs of the society has changed its policies and ideologies and has moved away with the past. The Constitution is indeed a living document and hence has to be interpreted with the changing needs of the time. If the objectives with which </w:t>
      </w:r>
      <w:r w:rsidR="00C45BD9">
        <w:rPr>
          <w:rFonts w:ascii="Times New Roman" w:hAnsi="Times New Roman"/>
          <w:sz w:val="24"/>
          <w:szCs w:val="24"/>
        </w:rPr>
        <w:t xml:space="preserve">the word </w:t>
      </w:r>
      <w:r w:rsidRPr="00182BBD">
        <w:rPr>
          <w:rFonts w:ascii="Times New Roman" w:hAnsi="Times New Roman"/>
          <w:sz w:val="24"/>
          <w:szCs w:val="24"/>
        </w:rPr>
        <w:t>socialism was in</w:t>
      </w:r>
      <w:r w:rsidR="00C45BD9">
        <w:rPr>
          <w:rFonts w:ascii="Times New Roman" w:hAnsi="Times New Roman"/>
          <w:sz w:val="24"/>
          <w:szCs w:val="24"/>
        </w:rPr>
        <w:t>troduced in the constitution were</w:t>
      </w:r>
      <w:r w:rsidRPr="00182BBD">
        <w:rPr>
          <w:rFonts w:ascii="Times New Roman" w:hAnsi="Times New Roman"/>
          <w:sz w:val="24"/>
          <w:szCs w:val="24"/>
        </w:rPr>
        <w:t xml:space="preserve"> being achieved through privatization then this does not mean that constitutional goals are demolished. It is high time that policies are judged by the results it achieves rather than the objectives with which it is introduced. The Supreme Court has rightly dealt with this issue of nationalization vs. privatization and allowed the development of the country without creating any hindrance to it. </w:t>
      </w:r>
    </w:p>
    <w:p w14:paraId="662E2441"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1331D0B2"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791FF289" w14:textId="77777777" w:rsidR="001E146A" w:rsidRDefault="001E146A" w:rsidP="001E146A">
      <w:pPr>
        <w:rPr>
          <w:rFonts w:ascii="Times New Roman" w:hAnsi="Times New Roman"/>
          <w:b/>
          <w:sz w:val="24"/>
          <w:szCs w:val="24"/>
        </w:rPr>
      </w:pPr>
      <w:r>
        <w:rPr>
          <w:rFonts w:ascii="Times New Roman" w:hAnsi="Times New Roman"/>
          <w:b/>
          <w:sz w:val="24"/>
          <w:szCs w:val="24"/>
        </w:rPr>
        <w:br w:type="page"/>
      </w:r>
    </w:p>
    <w:p w14:paraId="59A8629C" w14:textId="77777777" w:rsidR="001E146A" w:rsidRPr="00182BBD" w:rsidRDefault="001E146A" w:rsidP="001E146A">
      <w:pPr>
        <w:spacing w:line="360" w:lineRule="auto"/>
        <w:jc w:val="both"/>
        <w:rPr>
          <w:rFonts w:ascii="Times New Roman" w:hAnsi="Times New Roman"/>
          <w:b/>
          <w:sz w:val="24"/>
          <w:szCs w:val="24"/>
        </w:rPr>
      </w:pPr>
      <w:r w:rsidRPr="00182BBD">
        <w:rPr>
          <w:rFonts w:ascii="Times New Roman" w:hAnsi="Times New Roman"/>
          <w:b/>
          <w:sz w:val="24"/>
          <w:szCs w:val="24"/>
        </w:rPr>
        <w:lastRenderedPageBreak/>
        <w:t xml:space="preserve">3. Conclusion:  </w:t>
      </w:r>
    </w:p>
    <w:p w14:paraId="2BDBE9CB" w14:textId="71581027" w:rsidR="001E146A" w:rsidRPr="00182BBD" w:rsidRDefault="001E146A" w:rsidP="001E146A">
      <w:pPr>
        <w:spacing w:line="360" w:lineRule="auto"/>
        <w:ind w:firstLine="720"/>
        <w:jc w:val="both"/>
        <w:rPr>
          <w:rFonts w:ascii="Times New Roman" w:hAnsi="Times New Roman"/>
          <w:bCs/>
          <w:iCs/>
          <w:sz w:val="24"/>
          <w:szCs w:val="24"/>
        </w:rPr>
      </w:pPr>
      <w:r w:rsidRPr="00182BBD">
        <w:rPr>
          <w:rFonts w:ascii="Times New Roman" w:hAnsi="Times New Roman"/>
          <w:bCs/>
          <w:iCs/>
          <w:sz w:val="24"/>
          <w:szCs w:val="24"/>
        </w:rPr>
        <w:t xml:space="preserve">Jawaharlal Nehru in his famous speech said that “A moment comes, which comes but rarely in history, when we step out from the old to the new, when an age ends, and when the soul of a nation, long suppressed, finds utterance”. This moment came twice for India, once during the Independence in 1947 and the second during the Economic Independence in 1991. The soul of the nation long suppressed by the highly centralized bureaucratic inward looking regime of controls and regulations had found utterance in the New Economic Policy which completely changed </w:t>
      </w:r>
      <w:r w:rsidR="00C45BD9">
        <w:rPr>
          <w:rFonts w:ascii="Times New Roman" w:hAnsi="Times New Roman"/>
          <w:bCs/>
          <w:iCs/>
          <w:sz w:val="24"/>
          <w:szCs w:val="24"/>
        </w:rPr>
        <w:t>the course of development and India</w:t>
      </w:r>
      <w:r w:rsidRPr="00182BBD">
        <w:rPr>
          <w:rFonts w:ascii="Times New Roman" w:hAnsi="Times New Roman"/>
          <w:bCs/>
          <w:iCs/>
          <w:sz w:val="24"/>
          <w:szCs w:val="24"/>
        </w:rPr>
        <w:t xml:space="preserve"> stepped out from the old to the new methods of development, the age of socialism ended and the era of privatization</w:t>
      </w:r>
      <w:r w:rsidR="00C45BD9">
        <w:rPr>
          <w:rFonts w:ascii="Times New Roman" w:hAnsi="Times New Roman"/>
          <w:bCs/>
          <w:iCs/>
          <w:sz w:val="24"/>
          <w:szCs w:val="24"/>
        </w:rPr>
        <w:t xml:space="preserve"> began. The winds of change brought </w:t>
      </w:r>
      <w:r w:rsidRPr="00182BBD">
        <w:rPr>
          <w:rFonts w:ascii="Times New Roman" w:hAnsi="Times New Roman"/>
          <w:bCs/>
          <w:iCs/>
          <w:sz w:val="24"/>
          <w:szCs w:val="24"/>
        </w:rPr>
        <w:t xml:space="preserve">the change in the attitude of the state towards the industrial society, change from centrally planned economy to market led economy, change from excessive government intervention to minimal intervention, change from nationalization to privatization, change from subsidization to withdrawal of subsidy. </w:t>
      </w:r>
    </w:p>
    <w:p w14:paraId="2EA4D289" w14:textId="77777777" w:rsidR="001E146A" w:rsidRPr="00182BBD" w:rsidRDefault="001E146A" w:rsidP="001E146A">
      <w:pPr>
        <w:spacing w:line="360" w:lineRule="auto"/>
        <w:ind w:firstLine="720"/>
        <w:jc w:val="both"/>
        <w:rPr>
          <w:rFonts w:ascii="Times New Roman" w:hAnsi="Times New Roman"/>
          <w:bCs/>
          <w:iCs/>
          <w:sz w:val="24"/>
          <w:szCs w:val="24"/>
        </w:rPr>
      </w:pPr>
      <w:r w:rsidRPr="00182BBD">
        <w:rPr>
          <w:rFonts w:ascii="Times New Roman" w:hAnsi="Times New Roman"/>
          <w:bCs/>
          <w:iCs/>
          <w:sz w:val="24"/>
          <w:szCs w:val="24"/>
        </w:rPr>
        <w:t>Through the reforms India did overcome its worst economic crisis that too in a very short span of two years. The Balance of Payment crisis was over by 1994 and its foreign exchange reserves had increased to US $15.07 billion, the current account deficit was nearly eliminated</w:t>
      </w:r>
      <w:r w:rsidRPr="00182BBD">
        <w:rPr>
          <w:rStyle w:val="FootnoteReference"/>
          <w:rFonts w:ascii="Times New Roman" w:hAnsi="Times New Roman"/>
          <w:bCs/>
          <w:iCs/>
          <w:sz w:val="24"/>
          <w:szCs w:val="24"/>
        </w:rPr>
        <w:footnoteReference w:id="75"/>
      </w:r>
      <w:r w:rsidRPr="00182BBD">
        <w:rPr>
          <w:rFonts w:ascii="Times New Roman" w:hAnsi="Times New Roman"/>
          <w:bCs/>
          <w:iCs/>
          <w:sz w:val="24"/>
          <w:szCs w:val="24"/>
        </w:rPr>
        <w:t>. Hence the macro-economic stabilization reforms proved to be quite successful in India. The foreign exchange in March, 2003 reached US $70 billion and the current account recorded a surplus of 0.3% of GDP in 2001-2002</w:t>
      </w:r>
      <w:r w:rsidRPr="00182BBD">
        <w:rPr>
          <w:rStyle w:val="FootnoteReference"/>
          <w:rFonts w:ascii="Times New Roman" w:hAnsi="Times New Roman"/>
          <w:bCs/>
          <w:iCs/>
          <w:sz w:val="24"/>
          <w:szCs w:val="24"/>
        </w:rPr>
        <w:footnoteReference w:id="76"/>
      </w:r>
      <w:r w:rsidRPr="00182BBD">
        <w:rPr>
          <w:rFonts w:ascii="Times New Roman" w:hAnsi="Times New Roman"/>
          <w:bCs/>
          <w:iCs/>
          <w:sz w:val="24"/>
          <w:szCs w:val="24"/>
        </w:rPr>
        <w:t xml:space="preserve">. India’s trade rose from 13.1% in 1990 to 20.3% in 2000. This is an incredible increase in the export rate. The middle class in India is ever growing with a much better standard of living then before; it provides a huge market for foreign corporations as all the quantitative restrictions on imports have been lifted since 2003. The reduction in poverty has been substantial; the poverty ratio as estimated by the planning commission came down to 26.1% in 1999-2000 from 36% in 1993-94. The flow of Foreign Direct Investment and the Foreign Institutional Investor has increased tremendously in the infrastructural sectors like power and telecommunications. India’s economic reforms have contributed to great improvements in technological and managerial innovations. The reforms have also benefited the consumers as they now have better quality products at much lower prices. </w:t>
      </w:r>
    </w:p>
    <w:p w14:paraId="042D97AE" w14:textId="77777777" w:rsidR="001E146A" w:rsidRPr="00182BBD" w:rsidRDefault="001E146A" w:rsidP="001E146A">
      <w:pPr>
        <w:spacing w:line="360" w:lineRule="auto"/>
        <w:ind w:firstLine="720"/>
        <w:jc w:val="both"/>
        <w:rPr>
          <w:rFonts w:ascii="Times New Roman" w:hAnsi="Times New Roman"/>
          <w:bCs/>
          <w:iCs/>
          <w:sz w:val="24"/>
          <w:szCs w:val="24"/>
        </w:rPr>
      </w:pPr>
      <w:r w:rsidRPr="00182BBD">
        <w:rPr>
          <w:rFonts w:ascii="Times New Roman" w:hAnsi="Times New Roman"/>
          <w:bCs/>
          <w:iCs/>
          <w:sz w:val="24"/>
          <w:szCs w:val="24"/>
        </w:rPr>
        <w:lastRenderedPageBreak/>
        <w:t>The performance of the Indian economy after reforms has been quite impressive on some fronts, satisfactory at other fronts and inadequate in certain respects. The most notable weakness has been the failure of government to control the growing revenue deficits and reducing the fiscal deficits. It certainly needs to maintain fiscal discipline for achieving sustainable high growth rate. The compulsions of democratic politics have certainly delayed the pace of implementation of the reforms. There are many political obstacles in way of reducing the subsidies and downsizing the government at all levels. This is the main reason behind the poor fiscal reforms. Another problem with re-organizing government finances is right-sizing the government by allowing the expenditures of the government in those areas where investment is of an infrastructural nature necessary for facilitating growth and development and where the private sector participation is not likely to come to an adequate extent. This has not been allowed to be achieved by the political pressure from different interest groups. India has been ranked 119 in the Human Development Index</w:t>
      </w:r>
      <w:r w:rsidRPr="00182BBD">
        <w:rPr>
          <w:rStyle w:val="FootnoteReference"/>
          <w:rFonts w:ascii="Times New Roman" w:hAnsi="Times New Roman"/>
          <w:bCs/>
          <w:iCs/>
          <w:sz w:val="24"/>
          <w:szCs w:val="24"/>
        </w:rPr>
        <w:footnoteReference w:id="77"/>
      </w:r>
      <w:r w:rsidRPr="00182BBD">
        <w:rPr>
          <w:rFonts w:ascii="Times New Roman" w:hAnsi="Times New Roman"/>
          <w:bCs/>
          <w:iCs/>
          <w:sz w:val="24"/>
          <w:szCs w:val="24"/>
        </w:rPr>
        <w:t xml:space="preserve"> by the United Nations which shows that it has long way to go in terms of Social Development of its people. Hence there is a need to increase the spending on social services as the private sector would not have any incentive to enter in this sector. The state has to focus on social development as it acts as a precondition for the acceleration of growth. </w:t>
      </w:r>
    </w:p>
    <w:p w14:paraId="6420B3BE" w14:textId="77777777" w:rsidR="001E146A" w:rsidRPr="00182BBD" w:rsidRDefault="001E146A" w:rsidP="001E146A">
      <w:pPr>
        <w:spacing w:line="360" w:lineRule="auto"/>
        <w:ind w:firstLine="720"/>
        <w:jc w:val="both"/>
        <w:rPr>
          <w:rFonts w:ascii="Times New Roman" w:hAnsi="Times New Roman"/>
          <w:bCs/>
          <w:iCs/>
          <w:sz w:val="24"/>
          <w:szCs w:val="24"/>
        </w:rPr>
      </w:pPr>
      <w:r w:rsidRPr="00182BBD">
        <w:rPr>
          <w:rFonts w:ascii="Times New Roman" w:hAnsi="Times New Roman"/>
          <w:bCs/>
          <w:iCs/>
          <w:sz w:val="24"/>
          <w:szCs w:val="24"/>
        </w:rPr>
        <w:t>Another weakness in the reform sector has been the lack of labor law reforms. The rigid labor laws have restricted the growth in the organized manufacturing sector. Because of the inflexibility in the labor laws the economic reforms despite of accelerated growth have not been able to generate adequate employment. The labor laws needs to be changed or amended and needs to be made more flexible for the private sector. Privatization on the other hand has seen a reduction of workforce as the new managements have opted for modernization and automation. Privatization of public sector enterprises has resulted into the replacement of better paid jobs with low wage unorganized casual labor jobs. Another area which also faces similar situation is the Land Reforms. Property rights are very important rights for a developing country like India. It is facing huge crisis because of poor property rights for the citizens and hence property rights should be brought under the ambit of the Fundamental Rights of the Constitution.</w:t>
      </w:r>
    </w:p>
    <w:p w14:paraId="559C6F71" w14:textId="3E83995E" w:rsidR="001E146A" w:rsidRPr="00182BBD" w:rsidRDefault="001E146A" w:rsidP="001E146A">
      <w:pPr>
        <w:spacing w:line="360" w:lineRule="auto"/>
        <w:ind w:firstLine="720"/>
        <w:jc w:val="both"/>
        <w:rPr>
          <w:rFonts w:ascii="Times New Roman" w:hAnsi="Times New Roman"/>
          <w:bCs/>
          <w:iCs/>
          <w:sz w:val="24"/>
          <w:szCs w:val="24"/>
        </w:rPr>
      </w:pPr>
      <w:r w:rsidRPr="00182BBD">
        <w:rPr>
          <w:rFonts w:ascii="Times New Roman" w:hAnsi="Times New Roman"/>
          <w:bCs/>
          <w:iCs/>
          <w:sz w:val="24"/>
          <w:szCs w:val="24"/>
        </w:rPr>
        <w:lastRenderedPageBreak/>
        <w:t>Last but not the least there has been a growing disparity between the rich and the poor. Within India most state governments are not well prepared to the challenges posed by the globalization. The farming sector and the small scale industries are vulnerable to global competition. The policies and reforms have not touched upon all these areas effectively and hence there still is a need for further changes in the po</w:t>
      </w:r>
      <w:r w:rsidR="00C45BD9">
        <w:rPr>
          <w:rFonts w:ascii="Times New Roman" w:hAnsi="Times New Roman"/>
          <w:bCs/>
          <w:iCs/>
          <w:sz w:val="24"/>
          <w:szCs w:val="24"/>
        </w:rPr>
        <w:t>licies and amendments to law. India</w:t>
      </w:r>
      <w:r w:rsidRPr="00182BBD">
        <w:rPr>
          <w:rFonts w:ascii="Times New Roman" w:hAnsi="Times New Roman"/>
          <w:bCs/>
          <w:iCs/>
          <w:sz w:val="24"/>
          <w:szCs w:val="24"/>
        </w:rPr>
        <w:t xml:space="preserve"> still need</w:t>
      </w:r>
      <w:r w:rsidR="00C45BD9">
        <w:rPr>
          <w:rFonts w:ascii="Times New Roman" w:hAnsi="Times New Roman"/>
          <w:bCs/>
          <w:iCs/>
          <w:sz w:val="24"/>
          <w:szCs w:val="24"/>
        </w:rPr>
        <w:t>s</w:t>
      </w:r>
      <w:r w:rsidRPr="00182BBD">
        <w:rPr>
          <w:rFonts w:ascii="Times New Roman" w:hAnsi="Times New Roman"/>
          <w:bCs/>
          <w:iCs/>
          <w:sz w:val="24"/>
          <w:szCs w:val="24"/>
        </w:rPr>
        <w:t xml:space="preserve"> a second generation of reforms in bringing good governance, developing fiscal prudence, re-engineering the role of government, agricultural sector reform, Industrial restructuring, labor sector reforms and financial sector reforms. </w:t>
      </w:r>
      <w:r w:rsidR="00C45BD9">
        <w:rPr>
          <w:rFonts w:ascii="Times New Roman" w:hAnsi="Times New Roman"/>
          <w:bCs/>
          <w:iCs/>
          <w:sz w:val="24"/>
          <w:szCs w:val="24"/>
        </w:rPr>
        <w:t xml:space="preserve">Finally to conclude, </w:t>
      </w:r>
      <w:bookmarkStart w:id="0" w:name="_GoBack"/>
      <w:bookmarkEnd w:id="0"/>
      <w:r w:rsidR="00C45BD9">
        <w:rPr>
          <w:rFonts w:ascii="Times New Roman" w:hAnsi="Times New Roman"/>
          <w:bCs/>
          <w:iCs/>
          <w:sz w:val="24"/>
          <w:szCs w:val="24"/>
        </w:rPr>
        <w:t>f</w:t>
      </w:r>
      <w:r w:rsidRPr="00182BBD">
        <w:rPr>
          <w:rFonts w:ascii="Times New Roman" w:hAnsi="Times New Roman"/>
          <w:bCs/>
          <w:iCs/>
          <w:sz w:val="24"/>
          <w:szCs w:val="24"/>
        </w:rPr>
        <w:t xml:space="preserve">reer Markets can exist if Law would allow it to exist.    </w:t>
      </w:r>
    </w:p>
    <w:p w14:paraId="6D6C1FB5" w14:textId="77777777" w:rsidR="001E146A" w:rsidRPr="00182BBD" w:rsidRDefault="001E146A" w:rsidP="001E146A">
      <w:pPr>
        <w:spacing w:line="360" w:lineRule="auto"/>
        <w:jc w:val="both"/>
        <w:rPr>
          <w:rFonts w:ascii="Times New Roman" w:hAnsi="Times New Roman"/>
          <w:sz w:val="24"/>
          <w:szCs w:val="24"/>
        </w:rPr>
      </w:pPr>
      <w:r w:rsidRPr="00182BBD">
        <w:rPr>
          <w:rFonts w:ascii="Times New Roman" w:hAnsi="Times New Roman"/>
          <w:bCs/>
          <w:iCs/>
          <w:sz w:val="24"/>
          <w:szCs w:val="24"/>
        </w:rPr>
        <w:t xml:space="preserve">      </w:t>
      </w:r>
      <w:r w:rsidRPr="00182BBD">
        <w:rPr>
          <w:rFonts w:ascii="Times New Roman" w:hAnsi="Times New Roman"/>
          <w:sz w:val="24"/>
          <w:szCs w:val="24"/>
        </w:rPr>
        <w:t xml:space="preserve">     </w:t>
      </w:r>
    </w:p>
    <w:p w14:paraId="680964E7" w14:textId="77777777" w:rsidR="001E146A" w:rsidRPr="00182BBD" w:rsidRDefault="001E146A" w:rsidP="001E146A">
      <w:pPr>
        <w:pStyle w:val="ListParagraph"/>
        <w:spacing w:line="360" w:lineRule="auto"/>
        <w:ind w:left="0"/>
        <w:jc w:val="both"/>
        <w:rPr>
          <w:rFonts w:ascii="Times New Roman" w:hAnsi="Times New Roman"/>
          <w:sz w:val="24"/>
          <w:szCs w:val="24"/>
        </w:rPr>
      </w:pPr>
      <w:r w:rsidRPr="00182BBD">
        <w:rPr>
          <w:rFonts w:ascii="Times New Roman" w:hAnsi="Times New Roman"/>
          <w:sz w:val="24"/>
          <w:szCs w:val="24"/>
        </w:rPr>
        <w:t xml:space="preserve">  </w:t>
      </w:r>
    </w:p>
    <w:p w14:paraId="4B70DF63"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4436C144" w14:textId="77777777" w:rsidR="001E146A" w:rsidRDefault="001E146A" w:rsidP="001E146A">
      <w:pPr>
        <w:rPr>
          <w:rFonts w:ascii="Times New Roman" w:hAnsi="Times New Roman"/>
          <w:sz w:val="24"/>
          <w:szCs w:val="24"/>
        </w:rPr>
      </w:pPr>
      <w:r>
        <w:rPr>
          <w:rFonts w:ascii="Times New Roman" w:hAnsi="Times New Roman"/>
          <w:sz w:val="24"/>
          <w:szCs w:val="24"/>
        </w:rPr>
        <w:br w:type="page"/>
      </w:r>
    </w:p>
    <w:p w14:paraId="03A1218D" w14:textId="77777777" w:rsidR="001E146A" w:rsidRDefault="001E146A" w:rsidP="001E146A">
      <w:pPr>
        <w:spacing w:line="240" w:lineRule="auto"/>
        <w:jc w:val="both"/>
        <w:rPr>
          <w:rFonts w:ascii="Times New Roman" w:hAnsi="Times New Roman"/>
          <w:b/>
          <w:sz w:val="24"/>
          <w:szCs w:val="24"/>
        </w:rPr>
      </w:pPr>
      <w:r>
        <w:rPr>
          <w:rFonts w:ascii="Times New Roman" w:hAnsi="Times New Roman"/>
          <w:b/>
          <w:sz w:val="24"/>
          <w:szCs w:val="24"/>
        </w:rPr>
        <w:lastRenderedPageBreak/>
        <w:t xml:space="preserve">Bibliography </w:t>
      </w:r>
    </w:p>
    <w:p w14:paraId="5790DB83" w14:textId="77777777" w:rsidR="001E146A" w:rsidRPr="00F41BCE" w:rsidRDefault="001E146A" w:rsidP="001E146A">
      <w:pPr>
        <w:spacing w:line="240" w:lineRule="auto"/>
        <w:jc w:val="both"/>
        <w:rPr>
          <w:rFonts w:ascii="Times New Roman" w:hAnsi="Times New Roman"/>
          <w:b/>
          <w:sz w:val="24"/>
          <w:szCs w:val="24"/>
        </w:rPr>
      </w:pPr>
      <w:r w:rsidRPr="00F41BCE">
        <w:rPr>
          <w:rFonts w:ascii="Times New Roman" w:hAnsi="Times New Roman"/>
          <w:b/>
          <w:sz w:val="24"/>
          <w:szCs w:val="24"/>
        </w:rPr>
        <w:t>Legislations referred:</w:t>
      </w:r>
    </w:p>
    <w:p w14:paraId="6B4220C1" w14:textId="77777777" w:rsidR="001E146A" w:rsidRDefault="001E146A" w:rsidP="001E146A">
      <w:pPr>
        <w:pStyle w:val="ListParagraph"/>
        <w:numPr>
          <w:ilvl w:val="0"/>
          <w:numId w:val="7"/>
        </w:numPr>
        <w:spacing w:line="360" w:lineRule="auto"/>
        <w:jc w:val="both"/>
        <w:rPr>
          <w:rFonts w:ascii="Times New Roman" w:hAnsi="Times New Roman"/>
          <w:sz w:val="24"/>
          <w:szCs w:val="24"/>
        </w:rPr>
      </w:pPr>
      <w:r w:rsidRPr="00F41BCE">
        <w:rPr>
          <w:rFonts w:ascii="Times New Roman" w:hAnsi="Times New Roman"/>
          <w:sz w:val="24"/>
          <w:szCs w:val="24"/>
        </w:rPr>
        <w:t>44</w:t>
      </w:r>
      <w:r w:rsidRPr="00F41BCE">
        <w:rPr>
          <w:rFonts w:ascii="Times New Roman" w:hAnsi="Times New Roman"/>
          <w:sz w:val="24"/>
          <w:szCs w:val="24"/>
          <w:vertAlign w:val="superscript"/>
        </w:rPr>
        <w:t>th</w:t>
      </w:r>
      <w:r w:rsidRPr="00F41BCE">
        <w:rPr>
          <w:rFonts w:ascii="Times New Roman" w:hAnsi="Times New Roman"/>
          <w:sz w:val="24"/>
          <w:szCs w:val="24"/>
        </w:rPr>
        <w:t xml:space="preserve"> Constitutional Amendment Act in 1978.</w:t>
      </w:r>
    </w:p>
    <w:p w14:paraId="62EF8918" w14:textId="77777777" w:rsidR="001E146A" w:rsidRDefault="001E146A" w:rsidP="001E146A">
      <w:pPr>
        <w:pStyle w:val="ListParagraph"/>
        <w:numPr>
          <w:ilvl w:val="0"/>
          <w:numId w:val="7"/>
        </w:numPr>
        <w:spacing w:line="360" w:lineRule="auto"/>
        <w:jc w:val="both"/>
        <w:rPr>
          <w:rFonts w:ascii="Times New Roman" w:hAnsi="Times New Roman"/>
          <w:sz w:val="24"/>
          <w:szCs w:val="24"/>
        </w:rPr>
      </w:pPr>
      <w:r w:rsidRPr="00F41BCE">
        <w:rPr>
          <w:rFonts w:ascii="Times New Roman" w:hAnsi="Times New Roman"/>
          <w:sz w:val="24"/>
          <w:szCs w:val="24"/>
        </w:rPr>
        <w:t>Preamble to the Constitution of India 1950</w:t>
      </w:r>
    </w:p>
    <w:p w14:paraId="1A6B36A9" w14:textId="77777777" w:rsidR="001E146A" w:rsidRPr="00F41BCE" w:rsidRDefault="001E146A" w:rsidP="001E146A">
      <w:pPr>
        <w:pStyle w:val="ListParagraph"/>
        <w:numPr>
          <w:ilvl w:val="0"/>
          <w:numId w:val="7"/>
        </w:numPr>
        <w:spacing w:line="360" w:lineRule="auto"/>
        <w:jc w:val="both"/>
        <w:rPr>
          <w:rFonts w:ascii="Times New Roman" w:hAnsi="Times New Roman"/>
          <w:sz w:val="24"/>
          <w:szCs w:val="24"/>
        </w:rPr>
      </w:pPr>
      <w:r w:rsidRPr="00F41BCE">
        <w:rPr>
          <w:rFonts w:ascii="Times New Roman" w:hAnsi="Times New Roman"/>
          <w:sz w:val="24"/>
          <w:szCs w:val="24"/>
        </w:rPr>
        <w:t>Securities Law (Amendment) Act, 1995.</w:t>
      </w:r>
    </w:p>
    <w:p w14:paraId="1E1CBC2D" w14:textId="77777777" w:rsidR="001E146A" w:rsidRPr="00F41BCE" w:rsidRDefault="001E146A" w:rsidP="001E146A">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T</w:t>
      </w:r>
      <w:r w:rsidRPr="00F41BCE">
        <w:rPr>
          <w:rFonts w:ascii="Times New Roman" w:hAnsi="Times New Roman"/>
          <w:sz w:val="24"/>
          <w:szCs w:val="24"/>
        </w:rPr>
        <w:t>he Banking Regulations Act, 1949</w:t>
      </w:r>
    </w:p>
    <w:p w14:paraId="4F6BC876" w14:textId="77777777" w:rsidR="001E146A" w:rsidRPr="00F41BCE" w:rsidRDefault="001E146A" w:rsidP="001E146A">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Th</w:t>
      </w:r>
      <w:r w:rsidRPr="00F41BCE">
        <w:rPr>
          <w:rFonts w:ascii="Times New Roman" w:hAnsi="Times New Roman"/>
          <w:sz w:val="24"/>
          <w:szCs w:val="24"/>
        </w:rPr>
        <w:t>e Forward Contracts (Regulation) Act, 1952</w:t>
      </w:r>
    </w:p>
    <w:p w14:paraId="74F646F5" w14:textId="77777777" w:rsidR="001E146A" w:rsidRDefault="001E146A" w:rsidP="001E146A">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T</w:t>
      </w:r>
      <w:r w:rsidRPr="00F41BCE">
        <w:rPr>
          <w:rFonts w:ascii="Times New Roman" w:hAnsi="Times New Roman"/>
          <w:sz w:val="24"/>
          <w:szCs w:val="24"/>
        </w:rPr>
        <w:t>he Industrial Disputes Act,1947</w:t>
      </w:r>
    </w:p>
    <w:p w14:paraId="270D1B05" w14:textId="77777777" w:rsidR="001E146A" w:rsidRPr="00F41BCE" w:rsidRDefault="001E146A" w:rsidP="001E146A">
      <w:pPr>
        <w:pStyle w:val="ListParagraph"/>
        <w:numPr>
          <w:ilvl w:val="0"/>
          <w:numId w:val="7"/>
        </w:numPr>
        <w:spacing w:line="360" w:lineRule="auto"/>
        <w:jc w:val="both"/>
        <w:rPr>
          <w:rFonts w:ascii="Times New Roman" w:hAnsi="Times New Roman"/>
          <w:sz w:val="24"/>
          <w:szCs w:val="24"/>
        </w:rPr>
      </w:pPr>
      <w:r w:rsidRPr="00F41BCE">
        <w:rPr>
          <w:rFonts w:ascii="Times New Roman" w:hAnsi="Times New Roman"/>
          <w:sz w:val="24"/>
          <w:szCs w:val="24"/>
        </w:rPr>
        <w:t>The Karnataka Land Reforms Act, 1961.</w:t>
      </w:r>
    </w:p>
    <w:p w14:paraId="3CD24597" w14:textId="77777777" w:rsidR="001E146A" w:rsidRDefault="001E146A" w:rsidP="001E146A">
      <w:pPr>
        <w:pStyle w:val="ListParagraph"/>
        <w:numPr>
          <w:ilvl w:val="0"/>
          <w:numId w:val="7"/>
        </w:numPr>
        <w:spacing w:line="360" w:lineRule="auto"/>
        <w:jc w:val="both"/>
        <w:rPr>
          <w:rFonts w:ascii="Times New Roman" w:hAnsi="Times New Roman"/>
          <w:sz w:val="24"/>
          <w:szCs w:val="24"/>
        </w:rPr>
      </w:pPr>
      <w:r>
        <w:rPr>
          <w:rFonts w:ascii="Times New Roman" w:hAnsi="Times New Roman"/>
          <w:sz w:val="24"/>
          <w:szCs w:val="24"/>
        </w:rPr>
        <w:t>T</w:t>
      </w:r>
      <w:r w:rsidRPr="00F41BCE">
        <w:rPr>
          <w:rFonts w:ascii="Times New Roman" w:hAnsi="Times New Roman"/>
          <w:sz w:val="24"/>
          <w:szCs w:val="24"/>
        </w:rPr>
        <w:t>he Negotiable Instruments Act, 1882</w:t>
      </w:r>
    </w:p>
    <w:p w14:paraId="69C4833A" w14:textId="77777777" w:rsidR="001E146A" w:rsidRDefault="001E146A" w:rsidP="001E146A">
      <w:pPr>
        <w:pStyle w:val="ListParagraph"/>
        <w:numPr>
          <w:ilvl w:val="0"/>
          <w:numId w:val="7"/>
        </w:numPr>
        <w:spacing w:line="360" w:lineRule="auto"/>
        <w:jc w:val="both"/>
        <w:rPr>
          <w:rFonts w:ascii="Times New Roman" w:hAnsi="Times New Roman"/>
          <w:sz w:val="24"/>
          <w:szCs w:val="24"/>
        </w:rPr>
      </w:pPr>
      <w:r w:rsidRPr="00F41BCE">
        <w:rPr>
          <w:rFonts w:ascii="Times New Roman" w:hAnsi="Times New Roman"/>
          <w:sz w:val="24"/>
          <w:szCs w:val="24"/>
        </w:rPr>
        <w:t>The Reserve Bank of India Act, 1934.</w:t>
      </w:r>
    </w:p>
    <w:p w14:paraId="32EB2BF3" w14:textId="77777777" w:rsidR="001E146A" w:rsidRDefault="001E146A" w:rsidP="001E146A">
      <w:pPr>
        <w:pStyle w:val="ListParagraph"/>
        <w:numPr>
          <w:ilvl w:val="0"/>
          <w:numId w:val="7"/>
        </w:numPr>
        <w:spacing w:line="360" w:lineRule="auto"/>
        <w:jc w:val="both"/>
        <w:rPr>
          <w:rFonts w:ascii="Times New Roman" w:hAnsi="Times New Roman"/>
          <w:sz w:val="24"/>
          <w:szCs w:val="24"/>
        </w:rPr>
      </w:pPr>
      <w:r w:rsidRPr="00F41BCE">
        <w:rPr>
          <w:rFonts w:ascii="Times New Roman" w:hAnsi="Times New Roman"/>
          <w:sz w:val="24"/>
          <w:szCs w:val="24"/>
        </w:rPr>
        <w:t>The Securities Exchange Board of India, Act, 1992</w:t>
      </w:r>
    </w:p>
    <w:p w14:paraId="0301E7FE" w14:textId="77777777" w:rsidR="001E146A" w:rsidRDefault="001E146A" w:rsidP="001E146A">
      <w:pPr>
        <w:pStyle w:val="ListParagraph"/>
        <w:numPr>
          <w:ilvl w:val="0"/>
          <w:numId w:val="7"/>
        </w:numPr>
        <w:spacing w:line="360" w:lineRule="auto"/>
        <w:jc w:val="both"/>
        <w:rPr>
          <w:rFonts w:ascii="Times New Roman" w:hAnsi="Times New Roman"/>
          <w:sz w:val="24"/>
          <w:szCs w:val="24"/>
        </w:rPr>
      </w:pPr>
      <w:r w:rsidRPr="00F41BCE">
        <w:rPr>
          <w:rFonts w:ascii="Times New Roman" w:hAnsi="Times New Roman"/>
          <w:sz w:val="24"/>
          <w:szCs w:val="24"/>
        </w:rPr>
        <w:t>The U.P. Imposition of Ceiling on Land Holdings Act, 1960 etc.</w:t>
      </w:r>
    </w:p>
    <w:p w14:paraId="7B2D9F29" w14:textId="77777777" w:rsidR="001E146A" w:rsidRDefault="001E146A" w:rsidP="001E146A">
      <w:pPr>
        <w:pStyle w:val="ListParagraph"/>
        <w:numPr>
          <w:ilvl w:val="0"/>
          <w:numId w:val="7"/>
        </w:numPr>
        <w:spacing w:line="360" w:lineRule="auto"/>
        <w:jc w:val="both"/>
        <w:rPr>
          <w:rFonts w:ascii="Times New Roman" w:hAnsi="Times New Roman"/>
          <w:sz w:val="24"/>
          <w:szCs w:val="24"/>
        </w:rPr>
      </w:pPr>
      <w:r w:rsidRPr="00F41BCE">
        <w:rPr>
          <w:rFonts w:ascii="Times New Roman" w:hAnsi="Times New Roman"/>
          <w:sz w:val="24"/>
          <w:szCs w:val="24"/>
        </w:rPr>
        <w:t xml:space="preserve">The U.P. Zamindari Abolition and Land Reforms Act, 1950, </w:t>
      </w:r>
    </w:p>
    <w:p w14:paraId="203FE854" w14:textId="77777777" w:rsidR="001E146A" w:rsidRPr="00F41BCE" w:rsidRDefault="001E146A" w:rsidP="001E146A">
      <w:pPr>
        <w:pStyle w:val="ListParagraph"/>
        <w:numPr>
          <w:ilvl w:val="0"/>
          <w:numId w:val="7"/>
        </w:numPr>
        <w:spacing w:line="360" w:lineRule="auto"/>
        <w:jc w:val="both"/>
        <w:rPr>
          <w:rFonts w:ascii="Times New Roman" w:hAnsi="Times New Roman"/>
          <w:sz w:val="24"/>
          <w:szCs w:val="24"/>
        </w:rPr>
      </w:pPr>
      <w:r w:rsidRPr="00F41BCE">
        <w:rPr>
          <w:rFonts w:ascii="Times New Roman" w:hAnsi="Times New Roman"/>
          <w:sz w:val="24"/>
          <w:szCs w:val="24"/>
        </w:rPr>
        <w:t>Urban Land (Ceiling and Regulation) Act,1976</w:t>
      </w:r>
    </w:p>
    <w:p w14:paraId="4EC08F71" w14:textId="77777777" w:rsidR="001E146A" w:rsidRPr="00F41BCE" w:rsidRDefault="001E146A" w:rsidP="001E146A">
      <w:pPr>
        <w:pStyle w:val="FootnoteText"/>
        <w:spacing w:line="360" w:lineRule="auto"/>
        <w:ind w:left="720"/>
        <w:jc w:val="both"/>
        <w:rPr>
          <w:rFonts w:ascii="Times New Roman" w:hAnsi="Times New Roman"/>
          <w:sz w:val="24"/>
          <w:szCs w:val="24"/>
        </w:rPr>
      </w:pPr>
    </w:p>
    <w:p w14:paraId="4C4BD358" w14:textId="77777777" w:rsidR="001E146A" w:rsidRPr="00F41BCE" w:rsidRDefault="001E146A" w:rsidP="001E146A">
      <w:pPr>
        <w:spacing w:line="240" w:lineRule="auto"/>
        <w:jc w:val="both"/>
        <w:rPr>
          <w:rFonts w:ascii="Times New Roman" w:hAnsi="Times New Roman"/>
          <w:b/>
          <w:sz w:val="24"/>
          <w:szCs w:val="24"/>
        </w:rPr>
      </w:pPr>
      <w:r w:rsidRPr="00F41BCE">
        <w:rPr>
          <w:rFonts w:ascii="Times New Roman" w:hAnsi="Times New Roman"/>
          <w:b/>
          <w:sz w:val="24"/>
          <w:szCs w:val="24"/>
        </w:rPr>
        <w:t>Cases referred:</w:t>
      </w:r>
    </w:p>
    <w:p w14:paraId="13F7A306"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Akadashi Pradhan vs. State of Orissa AIR 1963 SC 1047</w:t>
      </w:r>
    </w:p>
    <w:p w14:paraId="1E35DEAB"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Akadasi Pradhan vs. State of Orissa AIR 1963 SC 1047.</w:t>
      </w:r>
    </w:p>
    <w:p w14:paraId="13AC1686"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BALCO Employees Union vs. Union of India, AIR 2002 SC 350</w:t>
      </w:r>
    </w:p>
    <w:p w14:paraId="4BE8C255"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Central Inland water transport Cooperation vs. Brojo Nath Ganguly AIR 1986 SC 1571 </w:t>
      </w:r>
    </w:p>
    <w:p w14:paraId="3B7424CD"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Centre for Public Action Litigation vs. Union of India, AIR 2003 SC 3277</w:t>
      </w:r>
    </w:p>
    <w:p w14:paraId="71B491DB" w14:textId="77777777" w:rsidR="001E146A"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Chandulal vs. Management of Pan American Airways AIR 1985 SC 1128</w:t>
      </w:r>
    </w:p>
    <w:p w14:paraId="374C600B"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Delhi Cloth and General Mills vs. Shambu Nath Mukherji  </w:t>
      </w:r>
      <w:r w:rsidRPr="00F41BCE">
        <w:rPr>
          <w:rFonts w:ascii="Times New Roman" w:hAnsi="Times New Roman"/>
          <w:b/>
          <w:bCs/>
          <w:sz w:val="24"/>
          <w:szCs w:val="24"/>
        </w:rPr>
        <w:t>1977</w:t>
      </w:r>
      <w:r w:rsidRPr="00F41BCE">
        <w:rPr>
          <w:rFonts w:ascii="Times New Roman" w:hAnsi="Times New Roman"/>
          <w:sz w:val="24"/>
          <w:szCs w:val="24"/>
        </w:rPr>
        <w:t>SCC (4) 415</w:t>
      </w:r>
    </w:p>
    <w:p w14:paraId="080D459D"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Excel Wear vs. Union of India AIR 1979 SC 36.</w:t>
      </w:r>
    </w:p>
    <w:p w14:paraId="003453AF" w14:textId="77777777" w:rsidR="001E146A"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Fertilizer Corporation Kamnagar vs. Union of India, (1981) 1 SCC 568</w:t>
      </w:r>
    </w:p>
    <w:p w14:paraId="727B042A"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Madhubhai Amathlal Gandhi vs. Union of India AIR, 1961 SC 21</w:t>
      </w:r>
    </w:p>
    <w:p w14:paraId="745BA3CF"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R.C.Cooper vs. Union of India AIR 1970 SC 1789</w:t>
      </w:r>
    </w:p>
    <w:p w14:paraId="7AA841A5"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Sanjeev Coke Manufacturing Co. vs. Bharat Coking Coal Ltd, AIR 1983 SC 239</w:t>
      </w:r>
    </w:p>
    <w:p w14:paraId="23EB441D"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State bank of India vs. Sundra Money AIR </w:t>
      </w:r>
      <w:r w:rsidRPr="00F41BCE">
        <w:rPr>
          <w:rFonts w:ascii="Times New Roman" w:hAnsi="Times New Roman"/>
          <w:b/>
          <w:bCs/>
          <w:sz w:val="24"/>
          <w:szCs w:val="24"/>
        </w:rPr>
        <w:t>1976 SC</w:t>
      </w:r>
      <w:r w:rsidRPr="00F41BCE">
        <w:rPr>
          <w:rFonts w:ascii="Times New Roman" w:hAnsi="Times New Roman"/>
          <w:sz w:val="24"/>
          <w:szCs w:val="24"/>
        </w:rPr>
        <w:t> 1111</w:t>
      </w:r>
    </w:p>
    <w:p w14:paraId="13A0D90A"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lastRenderedPageBreak/>
        <w:t>State of Punjab vs. Modern Breweries (2004) 11 SCC 26.</w:t>
      </w:r>
    </w:p>
    <w:p w14:paraId="1CB31992" w14:textId="77777777" w:rsidR="001E146A" w:rsidRPr="00F41BCE" w:rsidRDefault="001E146A" w:rsidP="001E146A">
      <w:pPr>
        <w:pStyle w:val="FootnoteText"/>
        <w:numPr>
          <w:ilvl w:val="0"/>
          <w:numId w:val="8"/>
        </w:numPr>
        <w:spacing w:line="360" w:lineRule="auto"/>
        <w:jc w:val="both"/>
        <w:rPr>
          <w:rFonts w:ascii="Times New Roman" w:hAnsi="Times New Roman"/>
          <w:sz w:val="24"/>
          <w:szCs w:val="24"/>
        </w:rPr>
      </w:pPr>
      <w:r w:rsidRPr="00F41BCE">
        <w:rPr>
          <w:rFonts w:ascii="Times New Roman" w:hAnsi="Times New Roman"/>
          <w:i/>
          <w:iCs/>
          <w:sz w:val="24"/>
          <w:szCs w:val="24"/>
        </w:rPr>
        <w:t>State of West Bengal v Bella Bannerjee</w:t>
      </w:r>
      <w:r w:rsidRPr="00F41BCE">
        <w:rPr>
          <w:rFonts w:ascii="Times New Roman" w:hAnsi="Times New Roman"/>
          <w:sz w:val="24"/>
          <w:szCs w:val="24"/>
        </w:rPr>
        <w:t>, AIR 1954 SC 170.</w:t>
      </w:r>
    </w:p>
    <w:p w14:paraId="1DE8ADB7" w14:textId="77777777" w:rsidR="001E146A" w:rsidRPr="00F41BCE" w:rsidRDefault="001E146A" w:rsidP="001E146A">
      <w:pPr>
        <w:pStyle w:val="ListParagraph"/>
        <w:numPr>
          <w:ilvl w:val="0"/>
          <w:numId w:val="8"/>
        </w:numPr>
        <w:spacing w:line="360" w:lineRule="auto"/>
        <w:jc w:val="both"/>
        <w:rPr>
          <w:rFonts w:ascii="Times New Roman" w:hAnsi="Times New Roman"/>
          <w:sz w:val="24"/>
          <w:szCs w:val="24"/>
        </w:rPr>
      </w:pPr>
      <w:r w:rsidRPr="00F41BCE">
        <w:rPr>
          <w:rFonts w:ascii="Times New Roman" w:hAnsi="Times New Roman"/>
          <w:sz w:val="24"/>
          <w:szCs w:val="24"/>
        </w:rPr>
        <w:t>Vajravelu vs. Sp. Dy. Collector AIR 1965 SC 1017.</w:t>
      </w:r>
    </w:p>
    <w:p w14:paraId="025CF763" w14:textId="77777777" w:rsidR="001E146A" w:rsidRPr="00F41BCE" w:rsidRDefault="001E146A" w:rsidP="001E146A">
      <w:pPr>
        <w:spacing w:line="240" w:lineRule="auto"/>
        <w:jc w:val="both"/>
        <w:rPr>
          <w:rFonts w:ascii="Times New Roman" w:hAnsi="Times New Roman"/>
          <w:b/>
          <w:sz w:val="24"/>
          <w:szCs w:val="24"/>
        </w:rPr>
      </w:pPr>
      <w:r w:rsidRPr="00F41BCE">
        <w:rPr>
          <w:rFonts w:ascii="Times New Roman" w:hAnsi="Times New Roman"/>
          <w:b/>
          <w:sz w:val="24"/>
          <w:szCs w:val="24"/>
        </w:rPr>
        <w:t>Books referred:</w:t>
      </w:r>
    </w:p>
    <w:p w14:paraId="438B4364" w14:textId="77777777" w:rsidR="001E146A" w:rsidRDefault="001E146A" w:rsidP="001E146A">
      <w:pPr>
        <w:pStyle w:val="ListParagraph"/>
        <w:numPr>
          <w:ilvl w:val="0"/>
          <w:numId w:val="6"/>
        </w:numPr>
        <w:spacing w:line="360" w:lineRule="auto"/>
        <w:ind w:left="714" w:hanging="357"/>
        <w:jc w:val="both"/>
        <w:rPr>
          <w:rFonts w:ascii="Times New Roman" w:hAnsi="Times New Roman"/>
          <w:sz w:val="24"/>
          <w:szCs w:val="24"/>
        </w:rPr>
      </w:pPr>
      <w:r w:rsidRPr="00F41BCE">
        <w:rPr>
          <w:rFonts w:ascii="Times New Roman" w:hAnsi="Times New Roman"/>
          <w:sz w:val="24"/>
          <w:szCs w:val="24"/>
        </w:rPr>
        <w:t>Bhagwati Jagdish, India in Transition: Freeing the Economy, Oxford University Press, New Delhi, 1995.</w:t>
      </w:r>
    </w:p>
    <w:p w14:paraId="50A53689" w14:textId="77777777" w:rsidR="001E146A" w:rsidRDefault="001E146A" w:rsidP="001E146A">
      <w:pPr>
        <w:pStyle w:val="ListParagraph"/>
        <w:numPr>
          <w:ilvl w:val="0"/>
          <w:numId w:val="6"/>
        </w:numPr>
        <w:spacing w:line="360" w:lineRule="auto"/>
        <w:ind w:left="714" w:hanging="357"/>
        <w:jc w:val="both"/>
        <w:rPr>
          <w:rFonts w:ascii="Times New Roman" w:hAnsi="Times New Roman"/>
          <w:sz w:val="24"/>
          <w:szCs w:val="24"/>
        </w:rPr>
      </w:pPr>
      <w:r w:rsidRPr="00F41BCE">
        <w:rPr>
          <w:rFonts w:ascii="Times New Roman" w:hAnsi="Times New Roman"/>
          <w:sz w:val="24"/>
          <w:szCs w:val="24"/>
        </w:rPr>
        <w:t>Challenges and Opportunities of Globalisation: Implications for India by R.S. Bawa.</w:t>
      </w:r>
    </w:p>
    <w:p w14:paraId="6D2A0321" w14:textId="77777777" w:rsidR="001E146A" w:rsidRDefault="001E146A" w:rsidP="001E146A">
      <w:pPr>
        <w:pStyle w:val="ListParagraph"/>
        <w:numPr>
          <w:ilvl w:val="0"/>
          <w:numId w:val="6"/>
        </w:numPr>
        <w:spacing w:line="360" w:lineRule="auto"/>
        <w:ind w:left="714" w:hanging="357"/>
        <w:jc w:val="both"/>
        <w:rPr>
          <w:rFonts w:ascii="Times New Roman" w:hAnsi="Times New Roman"/>
          <w:sz w:val="24"/>
          <w:szCs w:val="24"/>
        </w:rPr>
      </w:pPr>
      <w:r w:rsidRPr="00F41BCE">
        <w:rPr>
          <w:rFonts w:ascii="Times New Roman" w:hAnsi="Times New Roman"/>
          <w:sz w:val="24"/>
          <w:szCs w:val="24"/>
        </w:rPr>
        <w:t>Chan</w:t>
      </w:r>
      <w:r>
        <w:rPr>
          <w:rFonts w:ascii="Times New Roman" w:hAnsi="Times New Roman"/>
          <w:sz w:val="24"/>
          <w:szCs w:val="24"/>
        </w:rPr>
        <w:t>drika Singh, Socialism in India (1986)</w:t>
      </w:r>
      <w:r w:rsidRPr="00F41BCE">
        <w:rPr>
          <w:rFonts w:ascii="Times New Roman" w:hAnsi="Times New Roman"/>
          <w:sz w:val="24"/>
          <w:szCs w:val="24"/>
        </w:rPr>
        <w:t>.</w:t>
      </w:r>
    </w:p>
    <w:p w14:paraId="7FC6EF43" w14:textId="77777777" w:rsidR="001E146A" w:rsidRPr="00F41BCE" w:rsidRDefault="001E146A" w:rsidP="001E146A">
      <w:pPr>
        <w:pStyle w:val="ListParagraph"/>
        <w:numPr>
          <w:ilvl w:val="0"/>
          <w:numId w:val="6"/>
        </w:numPr>
        <w:spacing w:line="360" w:lineRule="auto"/>
        <w:ind w:left="714" w:hanging="357"/>
        <w:jc w:val="both"/>
        <w:rPr>
          <w:rFonts w:ascii="Times New Roman" w:hAnsi="Times New Roman"/>
          <w:sz w:val="24"/>
          <w:szCs w:val="24"/>
        </w:rPr>
      </w:pPr>
      <w:r w:rsidRPr="00F41BCE">
        <w:rPr>
          <w:rFonts w:ascii="Times New Roman" w:hAnsi="Times New Roman"/>
          <w:sz w:val="24"/>
          <w:szCs w:val="24"/>
        </w:rPr>
        <w:t>Gurcharan Das: India Unbound From Independence to the</w:t>
      </w:r>
      <w:r>
        <w:rPr>
          <w:rFonts w:ascii="Times New Roman" w:hAnsi="Times New Roman"/>
          <w:sz w:val="24"/>
          <w:szCs w:val="24"/>
        </w:rPr>
        <w:t xml:space="preserve"> Global Information Age (Penguin Books Ltd, 2000)</w:t>
      </w:r>
    </w:p>
    <w:p w14:paraId="0DD5DB4C" w14:textId="77777777" w:rsidR="001E146A" w:rsidRPr="00F41BCE" w:rsidRDefault="001E146A" w:rsidP="001E146A">
      <w:pPr>
        <w:pStyle w:val="ListParagraph"/>
        <w:numPr>
          <w:ilvl w:val="0"/>
          <w:numId w:val="6"/>
        </w:numPr>
        <w:spacing w:line="360" w:lineRule="auto"/>
        <w:ind w:left="714" w:hanging="357"/>
        <w:jc w:val="both"/>
        <w:rPr>
          <w:rFonts w:ascii="Times New Roman" w:hAnsi="Times New Roman"/>
          <w:sz w:val="24"/>
          <w:szCs w:val="24"/>
        </w:rPr>
      </w:pPr>
      <w:r w:rsidRPr="00F41BCE">
        <w:rPr>
          <w:rFonts w:ascii="Times New Roman" w:hAnsi="Times New Roman"/>
          <w:sz w:val="24"/>
          <w:szCs w:val="24"/>
        </w:rPr>
        <w:t>Milton Friedman, Free to choo</w:t>
      </w:r>
      <w:r>
        <w:rPr>
          <w:rFonts w:ascii="Times New Roman" w:hAnsi="Times New Roman"/>
          <w:sz w:val="24"/>
          <w:szCs w:val="24"/>
        </w:rPr>
        <w:t xml:space="preserve">se: A personal statement (Harcourt, INC,1990) </w:t>
      </w:r>
    </w:p>
    <w:p w14:paraId="604AB31F" w14:textId="77777777" w:rsidR="001E146A" w:rsidRPr="00F41BCE" w:rsidRDefault="001E146A" w:rsidP="001E146A">
      <w:pPr>
        <w:pStyle w:val="ListParagraph"/>
        <w:numPr>
          <w:ilvl w:val="0"/>
          <w:numId w:val="6"/>
        </w:numPr>
        <w:spacing w:line="360" w:lineRule="auto"/>
        <w:ind w:left="714" w:hanging="357"/>
        <w:jc w:val="both"/>
        <w:rPr>
          <w:rFonts w:ascii="Times New Roman" w:hAnsi="Times New Roman"/>
          <w:sz w:val="24"/>
          <w:szCs w:val="24"/>
        </w:rPr>
      </w:pPr>
      <w:r w:rsidRPr="00F41BCE">
        <w:rPr>
          <w:rFonts w:ascii="Times New Roman" w:hAnsi="Times New Roman"/>
          <w:sz w:val="24"/>
          <w:szCs w:val="24"/>
        </w:rPr>
        <w:t>Mitra NL, Commercial Disputes Legal Dimension of Economic R</w:t>
      </w:r>
      <w:r>
        <w:rPr>
          <w:rFonts w:ascii="Times New Roman" w:hAnsi="Times New Roman"/>
          <w:sz w:val="24"/>
          <w:szCs w:val="24"/>
        </w:rPr>
        <w:t>eforms, Allied, 1995.</w:t>
      </w:r>
    </w:p>
    <w:p w14:paraId="2CC6952A" w14:textId="77777777" w:rsidR="001E146A" w:rsidRPr="00F41BCE" w:rsidRDefault="001E146A" w:rsidP="001E146A">
      <w:pPr>
        <w:pStyle w:val="ListParagraph"/>
        <w:numPr>
          <w:ilvl w:val="0"/>
          <w:numId w:val="6"/>
        </w:numPr>
        <w:spacing w:line="360" w:lineRule="auto"/>
        <w:ind w:left="714" w:hanging="357"/>
        <w:jc w:val="both"/>
        <w:rPr>
          <w:rFonts w:ascii="Times New Roman" w:hAnsi="Times New Roman"/>
          <w:sz w:val="24"/>
          <w:szCs w:val="24"/>
        </w:rPr>
      </w:pPr>
      <w:r w:rsidRPr="00F41BCE">
        <w:rPr>
          <w:rFonts w:ascii="Times New Roman" w:hAnsi="Times New Roman"/>
          <w:sz w:val="24"/>
          <w:szCs w:val="24"/>
        </w:rPr>
        <w:t xml:space="preserve">RBI </w:t>
      </w:r>
      <w:r>
        <w:rPr>
          <w:rFonts w:ascii="Times New Roman" w:hAnsi="Times New Roman"/>
          <w:sz w:val="24"/>
          <w:szCs w:val="24"/>
        </w:rPr>
        <w:t>Bulletin, September 1991.</w:t>
      </w:r>
    </w:p>
    <w:p w14:paraId="59552B1F" w14:textId="77777777" w:rsidR="001E146A" w:rsidRDefault="001E146A" w:rsidP="001E146A">
      <w:pPr>
        <w:pStyle w:val="ListParagraph"/>
        <w:numPr>
          <w:ilvl w:val="0"/>
          <w:numId w:val="6"/>
        </w:numPr>
        <w:spacing w:line="360" w:lineRule="auto"/>
        <w:ind w:left="714" w:hanging="357"/>
        <w:jc w:val="both"/>
        <w:rPr>
          <w:rFonts w:ascii="Times New Roman" w:hAnsi="Times New Roman"/>
          <w:sz w:val="24"/>
          <w:szCs w:val="24"/>
        </w:rPr>
      </w:pPr>
      <w:r w:rsidRPr="00F41BCE">
        <w:rPr>
          <w:rFonts w:ascii="Times New Roman" w:hAnsi="Times New Roman"/>
          <w:sz w:val="24"/>
          <w:szCs w:val="24"/>
        </w:rPr>
        <w:t>T.C.A Anant and N.L.Mitra, The Role of Law and Legal Institutions in Asian Economic Deve</w:t>
      </w:r>
      <w:r>
        <w:rPr>
          <w:rFonts w:ascii="Times New Roman" w:hAnsi="Times New Roman"/>
          <w:sz w:val="24"/>
          <w:szCs w:val="24"/>
        </w:rPr>
        <w:t>lopment: The case of India</w:t>
      </w:r>
      <w:r w:rsidRPr="00F41BCE">
        <w:rPr>
          <w:rFonts w:ascii="Times New Roman" w:hAnsi="Times New Roman"/>
          <w:sz w:val="24"/>
          <w:szCs w:val="24"/>
        </w:rPr>
        <w:t xml:space="preserve">. </w:t>
      </w:r>
    </w:p>
    <w:p w14:paraId="33642D50" w14:textId="77777777" w:rsidR="001E146A" w:rsidRDefault="001E146A" w:rsidP="001E146A">
      <w:pPr>
        <w:pStyle w:val="ListParagraph"/>
        <w:numPr>
          <w:ilvl w:val="0"/>
          <w:numId w:val="6"/>
        </w:numPr>
        <w:spacing w:line="360" w:lineRule="auto"/>
        <w:ind w:left="714" w:hanging="357"/>
        <w:jc w:val="both"/>
        <w:rPr>
          <w:rFonts w:ascii="Times New Roman" w:hAnsi="Times New Roman"/>
          <w:sz w:val="24"/>
          <w:szCs w:val="24"/>
        </w:rPr>
      </w:pPr>
      <w:r w:rsidRPr="00F41BCE">
        <w:rPr>
          <w:rFonts w:ascii="Times New Roman" w:hAnsi="Times New Roman"/>
          <w:sz w:val="24"/>
          <w:szCs w:val="24"/>
        </w:rPr>
        <w:t xml:space="preserve">The Economic Survey, Ministry </w:t>
      </w:r>
      <w:r>
        <w:rPr>
          <w:rFonts w:ascii="Times New Roman" w:hAnsi="Times New Roman"/>
          <w:sz w:val="24"/>
          <w:szCs w:val="24"/>
        </w:rPr>
        <w:t>of Finance, 2005-2006.</w:t>
      </w:r>
    </w:p>
    <w:p w14:paraId="252B22DE" w14:textId="77777777" w:rsidR="001E146A" w:rsidRDefault="001E146A" w:rsidP="001E146A">
      <w:pPr>
        <w:pStyle w:val="ListParagraph"/>
        <w:numPr>
          <w:ilvl w:val="0"/>
          <w:numId w:val="6"/>
        </w:numPr>
        <w:spacing w:line="360" w:lineRule="auto"/>
        <w:ind w:left="714" w:hanging="357"/>
        <w:jc w:val="both"/>
        <w:rPr>
          <w:rFonts w:ascii="Times New Roman" w:hAnsi="Times New Roman"/>
          <w:sz w:val="24"/>
          <w:szCs w:val="24"/>
        </w:rPr>
      </w:pPr>
      <w:r>
        <w:rPr>
          <w:rFonts w:ascii="Times New Roman" w:hAnsi="Times New Roman"/>
          <w:sz w:val="24"/>
          <w:szCs w:val="24"/>
        </w:rPr>
        <w:t xml:space="preserve">Sharma.R.R, Economic Reforms, Liberalization and Structural Change: INDIA AND HUNGARY (Gyan Publishing House, 1997) </w:t>
      </w:r>
    </w:p>
    <w:p w14:paraId="02E55919" w14:textId="77777777" w:rsidR="001E146A" w:rsidRDefault="001E146A" w:rsidP="001E146A">
      <w:pPr>
        <w:pStyle w:val="ListParagraph"/>
        <w:numPr>
          <w:ilvl w:val="0"/>
          <w:numId w:val="6"/>
        </w:numPr>
        <w:spacing w:line="360" w:lineRule="auto"/>
        <w:ind w:left="714" w:hanging="357"/>
        <w:jc w:val="both"/>
        <w:rPr>
          <w:rFonts w:ascii="Times New Roman" w:hAnsi="Times New Roman"/>
          <w:sz w:val="24"/>
          <w:szCs w:val="24"/>
        </w:rPr>
      </w:pPr>
      <w:r>
        <w:rPr>
          <w:rFonts w:ascii="Times New Roman" w:hAnsi="Times New Roman"/>
          <w:sz w:val="24"/>
          <w:szCs w:val="24"/>
        </w:rPr>
        <w:t>Gandhi Jegadish, Globalized Indian Economy: Contemporary Issues and Perspectives (Deep &amp; Deep Publications Ltd, 2003)</w:t>
      </w:r>
    </w:p>
    <w:p w14:paraId="3397BB45" w14:textId="77777777" w:rsidR="001E146A" w:rsidRDefault="001E146A" w:rsidP="001E146A">
      <w:pPr>
        <w:pStyle w:val="ListParagraph"/>
        <w:numPr>
          <w:ilvl w:val="0"/>
          <w:numId w:val="6"/>
        </w:numPr>
        <w:spacing w:line="360" w:lineRule="auto"/>
        <w:ind w:left="714" w:hanging="357"/>
        <w:jc w:val="both"/>
        <w:rPr>
          <w:rFonts w:ascii="Times New Roman" w:hAnsi="Times New Roman"/>
          <w:sz w:val="24"/>
          <w:szCs w:val="24"/>
        </w:rPr>
      </w:pPr>
      <w:r>
        <w:rPr>
          <w:rFonts w:ascii="Times New Roman" w:hAnsi="Times New Roman"/>
          <w:sz w:val="24"/>
          <w:szCs w:val="24"/>
        </w:rPr>
        <w:t>Rangarajan C., Indian Economy: Essays on Money and Finance (UBS Publishers ltd, 1998)</w:t>
      </w:r>
    </w:p>
    <w:p w14:paraId="5EF81FD5" w14:textId="77777777" w:rsidR="001E146A" w:rsidRPr="00824F14" w:rsidRDefault="001E146A" w:rsidP="001E146A">
      <w:pPr>
        <w:pStyle w:val="ListParagraph"/>
        <w:numPr>
          <w:ilvl w:val="0"/>
          <w:numId w:val="6"/>
        </w:numPr>
        <w:spacing w:line="360" w:lineRule="auto"/>
        <w:ind w:left="714" w:hanging="357"/>
        <w:jc w:val="both"/>
        <w:rPr>
          <w:rFonts w:ascii="Times New Roman" w:hAnsi="Times New Roman"/>
          <w:sz w:val="24"/>
          <w:szCs w:val="24"/>
        </w:rPr>
      </w:pPr>
      <w:r>
        <w:rPr>
          <w:rFonts w:ascii="Times New Roman" w:hAnsi="Times New Roman"/>
          <w:sz w:val="24"/>
          <w:szCs w:val="24"/>
        </w:rPr>
        <w:t>Sachs Jeffrey, Varshney Ashutosh, Bajpai Nirupam, India in the Era of Economic Reforms, 2</w:t>
      </w:r>
      <w:r>
        <w:rPr>
          <w:rFonts w:ascii="Times New Roman" w:hAnsi="Times New Roman"/>
          <w:sz w:val="24"/>
          <w:szCs w:val="24"/>
          <w:vertAlign w:val="superscript"/>
        </w:rPr>
        <w:t xml:space="preserve">nd </w:t>
      </w:r>
      <w:r>
        <w:rPr>
          <w:rFonts w:ascii="Times New Roman" w:hAnsi="Times New Roman"/>
          <w:sz w:val="24"/>
          <w:szCs w:val="24"/>
        </w:rPr>
        <w:t xml:space="preserve"> Edition(Oxford University Press, 2010)</w:t>
      </w:r>
    </w:p>
    <w:p w14:paraId="6FEA1015" w14:textId="77777777" w:rsidR="001E146A" w:rsidRPr="00F41BCE" w:rsidRDefault="001E146A" w:rsidP="001E146A">
      <w:pPr>
        <w:spacing w:line="240" w:lineRule="auto"/>
        <w:jc w:val="both"/>
        <w:rPr>
          <w:rFonts w:ascii="Times New Roman" w:hAnsi="Times New Roman"/>
          <w:b/>
          <w:sz w:val="24"/>
          <w:szCs w:val="24"/>
        </w:rPr>
      </w:pPr>
      <w:r w:rsidRPr="00F41BCE">
        <w:rPr>
          <w:rFonts w:ascii="Times New Roman" w:hAnsi="Times New Roman"/>
          <w:b/>
          <w:sz w:val="24"/>
          <w:szCs w:val="24"/>
        </w:rPr>
        <w:t>Websites referred:</w:t>
      </w:r>
    </w:p>
    <w:p w14:paraId="0177F071" w14:textId="30DB94DE" w:rsidR="001E146A" w:rsidRPr="00F41BCE" w:rsidRDefault="001E146A" w:rsidP="001E146A">
      <w:pPr>
        <w:pStyle w:val="FootnoteText"/>
        <w:numPr>
          <w:ilvl w:val="0"/>
          <w:numId w:val="5"/>
        </w:numPr>
        <w:spacing w:line="360" w:lineRule="auto"/>
        <w:ind w:left="714" w:hanging="357"/>
        <w:rPr>
          <w:rFonts w:ascii="Times New Roman" w:hAnsi="Times New Roman"/>
          <w:sz w:val="24"/>
          <w:szCs w:val="24"/>
        </w:rPr>
      </w:pPr>
      <w:r w:rsidRPr="00F41BCE">
        <w:rPr>
          <w:rFonts w:ascii="Times New Roman" w:hAnsi="Times New Roman"/>
          <w:sz w:val="24"/>
          <w:szCs w:val="24"/>
        </w:rPr>
        <w:t xml:space="preserve"> </w:t>
      </w:r>
      <w:hyperlink r:id="rId10" w:history="1">
        <w:r w:rsidRPr="00F41BCE">
          <w:rPr>
            <w:rStyle w:val="Hyperlink"/>
            <w:rFonts w:ascii="Times New Roman" w:hAnsi="Times New Roman"/>
            <w:sz w:val="24"/>
            <w:szCs w:val="24"/>
          </w:rPr>
          <w:t>http://siadipp.nic.in/publicat/nip0791.htm</w:t>
        </w:r>
      </w:hyperlink>
      <w:r w:rsidR="004B1FCF">
        <w:rPr>
          <w:rFonts w:ascii="Times New Roman" w:hAnsi="Times New Roman"/>
          <w:sz w:val="24"/>
          <w:szCs w:val="24"/>
        </w:rPr>
        <w:t xml:space="preserve"> </w:t>
      </w:r>
    </w:p>
    <w:p w14:paraId="714FC76F" w14:textId="77777777" w:rsidR="001E146A" w:rsidRPr="00F41BCE" w:rsidRDefault="001E146A" w:rsidP="001E146A">
      <w:pPr>
        <w:pStyle w:val="ListParagraph"/>
        <w:numPr>
          <w:ilvl w:val="0"/>
          <w:numId w:val="5"/>
        </w:numPr>
        <w:spacing w:line="360" w:lineRule="auto"/>
        <w:ind w:left="714" w:hanging="357"/>
        <w:rPr>
          <w:rStyle w:val="Hyperlink"/>
          <w:rFonts w:ascii="Times New Roman" w:hAnsi="Times New Roman"/>
          <w:sz w:val="24"/>
          <w:szCs w:val="24"/>
        </w:rPr>
      </w:pPr>
      <w:r w:rsidRPr="00F41BCE">
        <w:rPr>
          <w:rFonts w:ascii="Times New Roman" w:hAnsi="Times New Roman"/>
          <w:sz w:val="24"/>
          <w:szCs w:val="24"/>
        </w:rPr>
        <w:t xml:space="preserve">G.N.Bajpai, “A Historical Perspective of the Securities Market Reforms” available at </w:t>
      </w:r>
      <w:hyperlink r:id="rId11" w:history="1">
        <w:r w:rsidRPr="00F41BCE">
          <w:rPr>
            <w:rStyle w:val="Hyperlink"/>
            <w:rFonts w:ascii="Times New Roman" w:hAnsi="Times New Roman"/>
            <w:sz w:val="24"/>
            <w:szCs w:val="24"/>
          </w:rPr>
          <w:t>http://www.sebi.gov.in/Index.jsp?contentDisp=SubSection&amp;sec_id=141&amp;sub_sec_id=141</w:t>
        </w:r>
      </w:hyperlink>
    </w:p>
    <w:p w14:paraId="1CA2E9DC" w14:textId="77777777" w:rsidR="001E146A" w:rsidRPr="00F41BCE" w:rsidRDefault="004915FD" w:rsidP="001E146A">
      <w:pPr>
        <w:pStyle w:val="FootnoteText"/>
        <w:numPr>
          <w:ilvl w:val="0"/>
          <w:numId w:val="5"/>
        </w:numPr>
        <w:spacing w:line="360" w:lineRule="auto"/>
        <w:ind w:left="714" w:hanging="357"/>
        <w:rPr>
          <w:rFonts w:ascii="Times New Roman" w:hAnsi="Times New Roman"/>
          <w:sz w:val="24"/>
          <w:szCs w:val="24"/>
        </w:rPr>
      </w:pPr>
      <w:hyperlink r:id="rId12" w:history="1">
        <w:r w:rsidR="001E146A" w:rsidRPr="00F41BCE">
          <w:rPr>
            <w:rStyle w:val="Hyperlink"/>
            <w:rFonts w:ascii="Times New Roman" w:hAnsi="Times New Roman"/>
            <w:sz w:val="24"/>
            <w:szCs w:val="24"/>
          </w:rPr>
          <w:t>http://planningcommission.nic.in/plans/planrel/fiveyr/welcome.html</w:t>
        </w:r>
      </w:hyperlink>
    </w:p>
    <w:p w14:paraId="30F25798" w14:textId="77777777" w:rsidR="001E146A" w:rsidRPr="00F41BCE" w:rsidRDefault="004915FD" w:rsidP="001E146A">
      <w:pPr>
        <w:pStyle w:val="ListParagraph"/>
        <w:numPr>
          <w:ilvl w:val="0"/>
          <w:numId w:val="5"/>
        </w:numPr>
        <w:spacing w:line="360" w:lineRule="auto"/>
        <w:ind w:left="714" w:hanging="357"/>
        <w:rPr>
          <w:rStyle w:val="Hyperlink"/>
          <w:rFonts w:ascii="Times New Roman" w:hAnsi="Times New Roman"/>
          <w:sz w:val="24"/>
          <w:szCs w:val="24"/>
        </w:rPr>
      </w:pPr>
      <w:hyperlink r:id="rId13" w:history="1">
        <w:r w:rsidR="001E146A" w:rsidRPr="00F41BCE">
          <w:rPr>
            <w:rStyle w:val="Hyperlink"/>
            <w:rFonts w:ascii="Times New Roman" w:hAnsi="Times New Roman"/>
            <w:sz w:val="24"/>
            <w:szCs w:val="24"/>
          </w:rPr>
          <w:t>http://www.ccsindia.org/ccsindia/policy/rule/articles/kdas_right_to_property.pdf</w:t>
        </w:r>
      </w:hyperlink>
    </w:p>
    <w:p w14:paraId="5C171E4F" w14:textId="77777777" w:rsidR="001E146A" w:rsidRPr="00F41BCE" w:rsidRDefault="004915FD" w:rsidP="001E146A">
      <w:pPr>
        <w:pStyle w:val="FootnoteText"/>
        <w:numPr>
          <w:ilvl w:val="0"/>
          <w:numId w:val="5"/>
        </w:numPr>
        <w:spacing w:line="360" w:lineRule="auto"/>
        <w:ind w:left="714" w:hanging="357"/>
        <w:rPr>
          <w:rFonts w:ascii="Times New Roman" w:hAnsi="Times New Roman"/>
          <w:sz w:val="24"/>
          <w:szCs w:val="24"/>
        </w:rPr>
      </w:pPr>
      <w:hyperlink r:id="rId14" w:history="1">
        <w:r w:rsidR="001E146A" w:rsidRPr="00F41BCE">
          <w:rPr>
            <w:rStyle w:val="Hyperlink"/>
            <w:rFonts w:ascii="Times New Roman" w:hAnsi="Times New Roman"/>
            <w:sz w:val="24"/>
            <w:szCs w:val="24"/>
          </w:rPr>
          <w:t>http://www.wto.org/english/thewto_e/whatis_e/tif_e/org6_e.htm</w:t>
        </w:r>
      </w:hyperlink>
    </w:p>
    <w:p w14:paraId="592A1E56" w14:textId="0F365914" w:rsidR="004B1FCF" w:rsidRPr="004B1FCF" w:rsidRDefault="001E146A" w:rsidP="004B1FCF">
      <w:pPr>
        <w:pStyle w:val="ListParagraph"/>
        <w:numPr>
          <w:ilvl w:val="0"/>
          <w:numId w:val="5"/>
        </w:numPr>
        <w:spacing w:line="360" w:lineRule="auto"/>
        <w:ind w:left="714" w:hanging="357"/>
        <w:rPr>
          <w:rFonts w:ascii="Times New Roman" w:hAnsi="Times New Roman"/>
          <w:sz w:val="24"/>
          <w:szCs w:val="24"/>
        </w:rPr>
      </w:pPr>
      <w:r w:rsidRPr="00F41BCE">
        <w:rPr>
          <w:rFonts w:ascii="Times New Roman" w:hAnsi="Times New Roman"/>
          <w:sz w:val="24"/>
          <w:szCs w:val="24"/>
        </w:rPr>
        <w:t>The 8</w:t>
      </w:r>
      <w:r w:rsidRPr="00F41BCE">
        <w:rPr>
          <w:rFonts w:ascii="Times New Roman" w:hAnsi="Times New Roman"/>
          <w:sz w:val="24"/>
          <w:szCs w:val="24"/>
          <w:vertAlign w:val="superscript"/>
        </w:rPr>
        <w:t>th</w:t>
      </w:r>
      <w:r w:rsidRPr="00F41BCE">
        <w:rPr>
          <w:rFonts w:ascii="Times New Roman" w:hAnsi="Times New Roman"/>
          <w:sz w:val="24"/>
          <w:szCs w:val="24"/>
        </w:rPr>
        <w:t xml:space="preserve"> five year plan 1992-1997 available at </w:t>
      </w:r>
      <w:r w:rsidR="004B1FCF" w:rsidRPr="004B1FCF">
        <w:rPr>
          <w:rFonts w:ascii="Times New Roman" w:hAnsi="Times New Roman"/>
          <w:sz w:val="24"/>
          <w:szCs w:val="24"/>
        </w:rPr>
        <w:t>http://planningcommission.nic.in/plans/planrel/fiveyr/welcome</w:t>
      </w:r>
      <w:r w:rsidR="004B1FCF">
        <w:rPr>
          <w:rFonts w:ascii="Times New Roman" w:hAnsi="Times New Roman"/>
          <w:sz w:val="24"/>
          <w:szCs w:val="24"/>
        </w:rPr>
        <w:t xml:space="preserve">.html </w:t>
      </w:r>
    </w:p>
    <w:p w14:paraId="6268910E" w14:textId="77777777" w:rsidR="001E146A" w:rsidRDefault="001E146A" w:rsidP="001E146A">
      <w:pPr>
        <w:pStyle w:val="ListParagraph"/>
        <w:numPr>
          <w:ilvl w:val="0"/>
          <w:numId w:val="5"/>
        </w:numPr>
        <w:spacing w:line="360" w:lineRule="auto"/>
        <w:ind w:left="714" w:hanging="357"/>
        <w:rPr>
          <w:rFonts w:ascii="Times New Roman" w:hAnsi="Times New Roman"/>
          <w:sz w:val="24"/>
          <w:szCs w:val="24"/>
        </w:rPr>
      </w:pPr>
      <w:r w:rsidRPr="00F41BCE">
        <w:rPr>
          <w:rFonts w:ascii="Times New Roman" w:hAnsi="Times New Roman"/>
          <w:sz w:val="24"/>
          <w:szCs w:val="24"/>
        </w:rPr>
        <w:t xml:space="preserve">United Nations, Human development Report, available at </w:t>
      </w:r>
      <w:hyperlink r:id="rId15" w:history="1">
        <w:r w:rsidRPr="00F41BCE">
          <w:rPr>
            <w:rStyle w:val="Hyperlink"/>
            <w:rFonts w:ascii="Times New Roman" w:hAnsi="Times New Roman"/>
            <w:sz w:val="24"/>
            <w:szCs w:val="24"/>
          </w:rPr>
          <w:t>http://hdrstats.undp.org/en/countries/profiles/IND.html</w:t>
        </w:r>
      </w:hyperlink>
    </w:p>
    <w:p w14:paraId="6091BF65" w14:textId="77777777" w:rsidR="001E146A" w:rsidRPr="00F41BCE" w:rsidRDefault="001E146A" w:rsidP="001E146A">
      <w:pPr>
        <w:spacing w:line="360" w:lineRule="auto"/>
        <w:ind w:left="357"/>
        <w:rPr>
          <w:rFonts w:ascii="Times New Roman" w:hAnsi="Times New Roman"/>
          <w:sz w:val="24"/>
          <w:szCs w:val="24"/>
        </w:rPr>
      </w:pPr>
      <w:r w:rsidRPr="00F41BCE">
        <w:rPr>
          <w:rFonts w:ascii="Times New Roman" w:hAnsi="Times New Roman"/>
          <w:b/>
          <w:sz w:val="24"/>
          <w:szCs w:val="24"/>
        </w:rPr>
        <w:t>Articles referred:</w:t>
      </w:r>
    </w:p>
    <w:p w14:paraId="52686274" w14:textId="77777777" w:rsidR="001E146A" w:rsidRPr="00F41BCE" w:rsidRDefault="001E146A" w:rsidP="001E146A">
      <w:pPr>
        <w:pStyle w:val="FootnoteText"/>
        <w:numPr>
          <w:ilvl w:val="0"/>
          <w:numId w:val="9"/>
        </w:numPr>
        <w:spacing w:line="360" w:lineRule="auto"/>
        <w:ind w:left="714" w:hanging="357"/>
        <w:jc w:val="both"/>
        <w:rPr>
          <w:rFonts w:ascii="Times New Roman" w:hAnsi="Times New Roman"/>
          <w:sz w:val="24"/>
          <w:szCs w:val="24"/>
        </w:rPr>
      </w:pPr>
      <w:r w:rsidRPr="00F41BCE">
        <w:rPr>
          <w:rFonts w:ascii="Times New Roman" w:hAnsi="Times New Roman"/>
          <w:sz w:val="24"/>
          <w:szCs w:val="24"/>
        </w:rPr>
        <w:t>Amartya Sen and Jean Dreze, India: Economic Development and</w:t>
      </w:r>
      <w:r>
        <w:rPr>
          <w:rFonts w:ascii="Times New Roman" w:hAnsi="Times New Roman"/>
          <w:sz w:val="24"/>
          <w:szCs w:val="24"/>
        </w:rPr>
        <w:t xml:space="preserve"> Social Opportunity, 1995</w:t>
      </w:r>
      <w:r w:rsidRPr="00F41BCE">
        <w:rPr>
          <w:rFonts w:ascii="Times New Roman" w:hAnsi="Times New Roman"/>
          <w:sz w:val="24"/>
          <w:szCs w:val="24"/>
        </w:rPr>
        <w:t xml:space="preserve">. </w:t>
      </w:r>
    </w:p>
    <w:p w14:paraId="0995D10A" w14:textId="77777777" w:rsidR="001E146A" w:rsidRDefault="001E146A" w:rsidP="001E146A">
      <w:pPr>
        <w:pStyle w:val="ListParagraph"/>
        <w:numPr>
          <w:ilvl w:val="0"/>
          <w:numId w:val="9"/>
        </w:numPr>
        <w:spacing w:line="360" w:lineRule="auto"/>
        <w:ind w:left="714" w:hanging="357"/>
        <w:jc w:val="both"/>
        <w:rPr>
          <w:rFonts w:ascii="Times New Roman" w:hAnsi="Times New Roman"/>
          <w:sz w:val="24"/>
          <w:szCs w:val="24"/>
        </w:rPr>
      </w:pPr>
      <w:r w:rsidRPr="00F41BCE">
        <w:rPr>
          <w:rFonts w:ascii="Times New Roman" w:hAnsi="Times New Roman"/>
          <w:sz w:val="24"/>
          <w:szCs w:val="24"/>
        </w:rPr>
        <w:t>Employment Laws in Developing Countries, Simeon Djankov, Rita Ramalho Journal of Comparative Economy 37(2009) 3-13</w:t>
      </w:r>
      <w:r>
        <w:rPr>
          <w:rFonts w:ascii="Times New Roman" w:hAnsi="Times New Roman"/>
          <w:sz w:val="24"/>
          <w:szCs w:val="24"/>
        </w:rPr>
        <w:t>.</w:t>
      </w:r>
    </w:p>
    <w:p w14:paraId="53811864" w14:textId="77777777" w:rsidR="001E146A" w:rsidRDefault="001E146A" w:rsidP="001E146A">
      <w:pPr>
        <w:pStyle w:val="ListParagraph"/>
        <w:numPr>
          <w:ilvl w:val="0"/>
          <w:numId w:val="9"/>
        </w:numPr>
        <w:spacing w:line="360" w:lineRule="auto"/>
        <w:ind w:left="714" w:hanging="357"/>
        <w:jc w:val="both"/>
        <w:rPr>
          <w:rFonts w:ascii="Times New Roman" w:hAnsi="Times New Roman"/>
          <w:sz w:val="24"/>
          <w:szCs w:val="24"/>
        </w:rPr>
      </w:pPr>
      <w:r w:rsidRPr="004F6C90">
        <w:rPr>
          <w:rFonts w:ascii="Times New Roman" w:hAnsi="Times New Roman"/>
          <w:sz w:val="24"/>
          <w:szCs w:val="24"/>
        </w:rPr>
        <w:t>Jacob Viner</w:t>
      </w:r>
      <w:r>
        <w:rPr>
          <w:rFonts w:ascii="Times New Roman" w:hAnsi="Times New Roman"/>
          <w:sz w:val="24"/>
          <w:szCs w:val="24"/>
        </w:rPr>
        <w:t xml:space="preserve">, </w:t>
      </w:r>
      <w:r w:rsidRPr="004F6C90">
        <w:rPr>
          <w:rFonts w:ascii="Times New Roman" w:hAnsi="Times New Roman"/>
          <w:sz w:val="24"/>
          <w:szCs w:val="24"/>
        </w:rPr>
        <w:t>Adam Smith and Laissez Faire</w:t>
      </w:r>
      <w:r>
        <w:rPr>
          <w:rFonts w:ascii="Times New Roman" w:hAnsi="Times New Roman"/>
          <w:sz w:val="24"/>
          <w:szCs w:val="24"/>
        </w:rPr>
        <w:t xml:space="preserve">, </w:t>
      </w:r>
      <w:r w:rsidRPr="004F6C90">
        <w:rPr>
          <w:rFonts w:ascii="Times New Roman" w:hAnsi="Times New Roman"/>
          <w:sz w:val="24"/>
          <w:szCs w:val="24"/>
        </w:rPr>
        <w:t>Journal of Political Economy, Vol. 35, No. 2 (Apr., 1927), pp. 198-232</w:t>
      </w:r>
    </w:p>
    <w:p w14:paraId="1A91912B" w14:textId="77777777" w:rsidR="001E146A" w:rsidRDefault="001E146A" w:rsidP="001E146A">
      <w:pPr>
        <w:pStyle w:val="ListParagraph"/>
        <w:numPr>
          <w:ilvl w:val="0"/>
          <w:numId w:val="9"/>
        </w:numPr>
        <w:spacing w:line="360" w:lineRule="auto"/>
        <w:ind w:left="714" w:hanging="357"/>
        <w:jc w:val="both"/>
        <w:rPr>
          <w:rFonts w:ascii="Times New Roman" w:hAnsi="Times New Roman"/>
          <w:sz w:val="24"/>
          <w:szCs w:val="24"/>
        </w:rPr>
      </w:pPr>
      <w:r w:rsidRPr="004F6C90">
        <w:rPr>
          <w:rFonts w:ascii="Times New Roman" w:hAnsi="Times New Roman"/>
          <w:sz w:val="24"/>
          <w:szCs w:val="24"/>
        </w:rPr>
        <w:t>Barnett R. Rubin</w:t>
      </w:r>
      <w:r>
        <w:rPr>
          <w:rFonts w:ascii="Times New Roman" w:hAnsi="Times New Roman"/>
          <w:sz w:val="24"/>
          <w:szCs w:val="24"/>
        </w:rPr>
        <w:t xml:space="preserve">, </w:t>
      </w:r>
      <w:r w:rsidRPr="004F6C90">
        <w:rPr>
          <w:rFonts w:ascii="Times New Roman" w:hAnsi="Times New Roman"/>
          <w:sz w:val="24"/>
          <w:szCs w:val="24"/>
        </w:rPr>
        <w:t>Economic Liberalisation and the Indian State</w:t>
      </w:r>
      <w:r>
        <w:rPr>
          <w:rFonts w:ascii="Times New Roman" w:hAnsi="Times New Roman"/>
          <w:sz w:val="24"/>
          <w:szCs w:val="24"/>
        </w:rPr>
        <w:t xml:space="preserve">, </w:t>
      </w:r>
      <w:r w:rsidRPr="004F6C90">
        <w:rPr>
          <w:rFonts w:ascii="Times New Roman" w:hAnsi="Times New Roman"/>
          <w:sz w:val="24"/>
          <w:szCs w:val="24"/>
        </w:rPr>
        <w:t>Third World Quarterly, Vol. 7, No. 4 (Oct., 1985), pp. 942-957</w:t>
      </w:r>
    </w:p>
    <w:p w14:paraId="5D7AD41E" w14:textId="77777777" w:rsidR="001E146A" w:rsidRDefault="001E146A" w:rsidP="001E146A">
      <w:pPr>
        <w:pStyle w:val="ListParagraph"/>
        <w:numPr>
          <w:ilvl w:val="0"/>
          <w:numId w:val="9"/>
        </w:numPr>
        <w:spacing w:line="360" w:lineRule="auto"/>
        <w:ind w:left="714" w:hanging="357"/>
        <w:jc w:val="both"/>
        <w:rPr>
          <w:rFonts w:ascii="Times New Roman" w:hAnsi="Times New Roman"/>
          <w:sz w:val="24"/>
          <w:szCs w:val="24"/>
        </w:rPr>
      </w:pPr>
      <w:r w:rsidRPr="004F6C90">
        <w:rPr>
          <w:rFonts w:ascii="Times New Roman" w:hAnsi="Times New Roman"/>
          <w:sz w:val="24"/>
          <w:szCs w:val="24"/>
        </w:rPr>
        <w:t>Simeon Djankov, Rita Ramalho</w:t>
      </w:r>
      <w:r>
        <w:rPr>
          <w:rFonts w:ascii="Times New Roman" w:hAnsi="Times New Roman"/>
          <w:sz w:val="24"/>
          <w:szCs w:val="24"/>
        </w:rPr>
        <w:t xml:space="preserve">, </w:t>
      </w:r>
      <w:r w:rsidRPr="004F6C90">
        <w:rPr>
          <w:rFonts w:ascii="Times New Roman" w:hAnsi="Times New Roman"/>
          <w:sz w:val="24"/>
          <w:szCs w:val="24"/>
        </w:rPr>
        <w:t>Employment laws in developing countries</w:t>
      </w:r>
      <w:r>
        <w:rPr>
          <w:rFonts w:ascii="Times New Roman" w:hAnsi="Times New Roman"/>
          <w:sz w:val="24"/>
          <w:szCs w:val="24"/>
        </w:rPr>
        <w:t xml:space="preserve">, </w:t>
      </w:r>
      <w:r w:rsidRPr="004F6C90">
        <w:rPr>
          <w:rFonts w:ascii="Times New Roman" w:hAnsi="Times New Roman"/>
          <w:sz w:val="24"/>
          <w:szCs w:val="24"/>
        </w:rPr>
        <w:t>Journal of Comparative Economics 37 (2009) 3–13</w:t>
      </w:r>
    </w:p>
    <w:p w14:paraId="4C287743" w14:textId="77777777" w:rsidR="001E146A" w:rsidRPr="009E6983" w:rsidRDefault="001E146A" w:rsidP="001E146A">
      <w:pPr>
        <w:pStyle w:val="ListParagraph"/>
        <w:numPr>
          <w:ilvl w:val="0"/>
          <w:numId w:val="9"/>
        </w:numPr>
        <w:spacing w:line="360" w:lineRule="auto"/>
        <w:ind w:left="714" w:hanging="357"/>
        <w:jc w:val="both"/>
        <w:rPr>
          <w:rFonts w:ascii="Times New Roman" w:hAnsi="Times New Roman"/>
          <w:sz w:val="24"/>
          <w:szCs w:val="24"/>
        </w:rPr>
      </w:pPr>
      <w:r>
        <w:rPr>
          <w:rFonts w:ascii="Times New Roman" w:hAnsi="Times New Roman"/>
          <w:bCs/>
          <w:sz w:val="24"/>
          <w:szCs w:val="24"/>
        </w:rPr>
        <w:t xml:space="preserve">Oran Lee, The Laws of Free Society emerges like the Laws of Economics, </w:t>
      </w:r>
      <w:r w:rsidRPr="004F6C90">
        <w:rPr>
          <w:rFonts w:ascii="Times New Roman" w:hAnsi="Times New Roman"/>
          <w:bCs/>
          <w:sz w:val="24"/>
          <w:szCs w:val="24"/>
        </w:rPr>
        <w:t>Vol. 1 NY</w:t>
      </w:r>
      <w:r>
        <w:rPr>
          <w:rFonts w:ascii="Times New Roman" w:hAnsi="Times New Roman"/>
          <w:bCs/>
          <w:sz w:val="24"/>
          <w:szCs w:val="24"/>
        </w:rPr>
        <w:t>U Journal of Law &amp; Liberty.</w:t>
      </w:r>
    </w:p>
    <w:p w14:paraId="4774228D" w14:textId="77777777" w:rsidR="001E146A" w:rsidRDefault="001E146A" w:rsidP="001E146A">
      <w:pPr>
        <w:pStyle w:val="ListParagraph"/>
        <w:numPr>
          <w:ilvl w:val="0"/>
          <w:numId w:val="9"/>
        </w:numPr>
        <w:spacing w:line="360" w:lineRule="auto"/>
        <w:ind w:left="714" w:hanging="357"/>
        <w:jc w:val="both"/>
        <w:rPr>
          <w:rFonts w:ascii="Times New Roman" w:hAnsi="Times New Roman"/>
          <w:sz w:val="24"/>
          <w:szCs w:val="24"/>
        </w:rPr>
      </w:pPr>
      <w:r w:rsidRPr="009E6983">
        <w:rPr>
          <w:rFonts w:ascii="Times New Roman" w:hAnsi="Times New Roman"/>
          <w:sz w:val="24"/>
          <w:szCs w:val="24"/>
        </w:rPr>
        <w:t>T.C.A. Anant and N.L. Mitra, The Role of Law and the Legal Institutions in Asian Economic Development</w:t>
      </w:r>
      <w:r>
        <w:rPr>
          <w:rFonts w:ascii="Times New Roman" w:hAnsi="Times New Roman"/>
          <w:sz w:val="24"/>
          <w:szCs w:val="24"/>
        </w:rPr>
        <w:t xml:space="preserve">: The case of India, </w:t>
      </w:r>
      <w:r w:rsidRPr="009E6983">
        <w:rPr>
          <w:rFonts w:ascii="Times New Roman" w:hAnsi="Times New Roman"/>
          <w:sz w:val="24"/>
          <w:szCs w:val="24"/>
        </w:rPr>
        <w:t>HIID Development Discussion Paper no. 662</w:t>
      </w:r>
    </w:p>
    <w:p w14:paraId="4D5E5390" w14:textId="77777777" w:rsidR="001E146A" w:rsidRDefault="001E146A" w:rsidP="001E146A">
      <w:pPr>
        <w:pStyle w:val="ListParagraph"/>
        <w:numPr>
          <w:ilvl w:val="0"/>
          <w:numId w:val="9"/>
        </w:numPr>
        <w:spacing w:line="360" w:lineRule="auto"/>
        <w:ind w:left="714" w:hanging="357"/>
        <w:jc w:val="both"/>
        <w:rPr>
          <w:rFonts w:ascii="Times New Roman" w:hAnsi="Times New Roman"/>
          <w:sz w:val="24"/>
          <w:szCs w:val="24"/>
        </w:rPr>
      </w:pPr>
      <w:r>
        <w:rPr>
          <w:rFonts w:ascii="Times New Roman" w:hAnsi="Times New Roman"/>
          <w:sz w:val="24"/>
          <w:szCs w:val="24"/>
        </w:rPr>
        <w:t>Swarup Aditya, Socialism and the New Economic order: Constitutional Perspectives, available</w:t>
      </w:r>
      <w:r w:rsidRPr="009E6983">
        <w:rPr>
          <w:rFonts w:ascii="Times New Roman" w:hAnsi="Times New Roman"/>
          <w:sz w:val="24"/>
          <w:szCs w:val="24"/>
        </w:rPr>
        <w:t xml:space="preserve"> at: </w:t>
      </w:r>
      <w:hyperlink r:id="rId16" w:history="1">
        <w:r w:rsidRPr="00DB0F9B">
          <w:rPr>
            <w:rStyle w:val="Hyperlink"/>
            <w:rFonts w:ascii="Times New Roman" w:hAnsi="Times New Roman"/>
            <w:sz w:val="24"/>
            <w:szCs w:val="24"/>
          </w:rPr>
          <w:t>http://works.bepress.com/adityaswarup/2</w:t>
        </w:r>
      </w:hyperlink>
    </w:p>
    <w:p w14:paraId="36B89B12" w14:textId="77777777" w:rsidR="001E146A" w:rsidRPr="009E6983" w:rsidRDefault="001E146A" w:rsidP="001E146A">
      <w:pPr>
        <w:pStyle w:val="ListParagraph"/>
        <w:numPr>
          <w:ilvl w:val="0"/>
          <w:numId w:val="9"/>
        </w:numPr>
        <w:spacing w:line="360" w:lineRule="auto"/>
        <w:ind w:left="714" w:hanging="357"/>
        <w:jc w:val="both"/>
        <w:rPr>
          <w:rFonts w:ascii="Times New Roman" w:hAnsi="Times New Roman"/>
          <w:sz w:val="24"/>
          <w:szCs w:val="24"/>
        </w:rPr>
      </w:pPr>
      <w:r w:rsidRPr="00824F14">
        <w:rPr>
          <w:rFonts w:ascii="Times New Roman" w:hAnsi="Times New Roman"/>
          <w:sz w:val="24"/>
          <w:szCs w:val="24"/>
        </w:rPr>
        <w:t>Aditya Bhattachar</w:t>
      </w:r>
      <w:r w:rsidR="004623A4">
        <w:rPr>
          <w:rFonts w:ascii="Times New Roman" w:hAnsi="Times New Roman"/>
          <w:sz w:val="24"/>
          <w:szCs w:val="24"/>
        </w:rPr>
        <w:t>y</w:t>
      </w:r>
      <w:r w:rsidRPr="00824F14">
        <w:rPr>
          <w:rFonts w:ascii="Times New Roman" w:hAnsi="Times New Roman"/>
          <w:sz w:val="24"/>
          <w:szCs w:val="24"/>
        </w:rPr>
        <w:t>a</w:t>
      </w:r>
      <w:r>
        <w:rPr>
          <w:rFonts w:ascii="Times New Roman" w:hAnsi="Times New Roman"/>
          <w:sz w:val="24"/>
          <w:szCs w:val="24"/>
        </w:rPr>
        <w:t>,</w:t>
      </w:r>
      <w:r w:rsidRPr="00824F14">
        <w:rPr>
          <w:rFonts w:ascii="Code2000" w:hAnsi="Code2000" w:cs="Code2000"/>
        </w:rPr>
        <w:t xml:space="preserve"> </w:t>
      </w:r>
      <w:r w:rsidRPr="00824F14">
        <w:rPr>
          <w:rFonts w:ascii="Times New Roman" w:hAnsi="Times New Roman"/>
          <w:sz w:val="24"/>
          <w:szCs w:val="24"/>
        </w:rPr>
        <w:t>Trade Liberalisation in India: Attempts and Consequences</w:t>
      </w:r>
      <w:r>
        <w:rPr>
          <w:rFonts w:ascii="Times New Roman" w:hAnsi="Times New Roman"/>
          <w:sz w:val="24"/>
          <w:szCs w:val="24"/>
        </w:rPr>
        <w:t xml:space="preserve">, </w:t>
      </w:r>
      <w:r w:rsidRPr="00824F14">
        <w:rPr>
          <w:rFonts w:ascii="Times New Roman" w:hAnsi="Times New Roman"/>
          <w:sz w:val="24"/>
          <w:szCs w:val="24"/>
        </w:rPr>
        <w:t>Social Scientist, Vol. 13, No. 4 (Apr., 1985), pp. 11-16</w:t>
      </w:r>
    </w:p>
    <w:p w14:paraId="6321E09F"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25B320DC" w14:textId="77777777" w:rsidR="001E146A" w:rsidRPr="00182BBD" w:rsidRDefault="001E146A" w:rsidP="001E146A">
      <w:pPr>
        <w:pStyle w:val="ListParagraph"/>
        <w:spacing w:line="360" w:lineRule="auto"/>
        <w:ind w:left="0"/>
        <w:jc w:val="both"/>
        <w:rPr>
          <w:rFonts w:ascii="Times New Roman" w:hAnsi="Times New Roman"/>
          <w:b/>
          <w:sz w:val="24"/>
          <w:szCs w:val="24"/>
        </w:rPr>
      </w:pPr>
    </w:p>
    <w:p w14:paraId="64005D61" w14:textId="77777777" w:rsidR="001E146A" w:rsidRPr="00182BBD" w:rsidRDefault="001E146A" w:rsidP="001E146A">
      <w:pPr>
        <w:pStyle w:val="ListParagraph"/>
        <w:spacing w:line="360" w:lineRule="auto"/>
        <w:ind w:left="0"/>
        <w:jc w:val="both"/>
        <w:rPr>
          <w:rFonts w:ascii="Times New Roman" w:hAnsi="Times New Roman"/>
          <w:sz w:val="24"/>
          <w:szCs w:val="24"/>
        </w:rPr>
      </w:pPr>
    </w:p>
    <w:p w14:paraId="7D0B3AAF" w14:textId="77777777" w:rsidR="001E146A" w:rsidRPr="00182BBD" w:rsidRDefault="001E146A" w:rsidP="001E146A">
      <w:pPr>
        <w:pStyle w:val="ListParagraph"/>
        <w:spacing w:line="360" w:lineRule="auto"/>
        <w:ind w:left="0"/>
        <w:jc w:val="both"/>
        <w:rPr>
          <w:rFonts w:ascii="Times New Roman" w:hAnsi="Times New Roman"/>
          <w:b/>
          <w:sz w:val="24"/>
          <w:szCs w:val="24"/>
        </w:rPr>
      </w:pPr>
    </w:p>
    <w:p w14:paraId="32D753B8" w14:textId="77777777" w:rsidR="00C16D2D" w:rsidRDefault="001E146A" w:rsidP="004623A4">
      <w:pPr>
        <w:pStyle w:val="ListParagraph"/>
        <w:spacing w:line="360" w:lineRule="auto"/>
        <w:ind w:left="0"/>
        <w:jc w:val="both"/>
      </w:pPr>
      <w:r w:rsidRPr="00182BBD">
        <w:rPr>
          <w:rFonts w:ascii="Times New Roman" w:hAnsi="Times New Roman"/>
          <w:sz w:val="24"/>
          <w:szCs w:val="24"/>
        </w:rPr>
        <w:lastRenderedPageBreak/>
        <w:t xml:space="preserve">           </w:t>
      </w:r>
    </w:p>
    <w:sectPr w:rsidR="00C16D2D" w:rsidSect="00C16D2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56E5" w14:textId="77777777" w:rsidR="004915FD" w:rsidRDefault="004915FD" w:rsidP="001E146A">
      <w:pPr>
        <w:spacing w:after="0" w:line="240" w:lineRule="auto"/>
      </w:pPr>
      <w:r>
        <w:separator/>
      </w:r>
    </w:p>
  </w:endnote>
  <w:endnote w:type="continuationSeparator" w:id="0">
    <w:p w14:paraId="7823975B" w14:textId="77777777" w:rsidR="004915FD" w:rsidRDefault="004915FD" w:rsidP="001E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ode20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5EB96" w14:textId="77777777" w:rsidR="00045BE7" w:rsidRDefault="00045BE7">
    <w:pPr>
      <w:pStyle w:val="Footer"/>
      <w:jc w:val="center"/>
    </w:pPr>
    <w:r>
      <w:fldChar w:fldCharType="begin"/>
    </w:r>
    <w:r>
      <w:instrText xml:space="preserve"> PAGE   \* MERGEFORMAT </w:instrText>
    </w:r>
    <w:r>
      <w:fldChar w:fldCharType="separate"/>
    </w:r>
    <w:r w:rsidR="00C45BD9">
      <w:rPr>
        <w:noProof/>
      </w:rPr>
      <w:t>1</w:t>
    </w:r>
    <w:r>
      <w:fldChar w:fldCharType="end"/>
    </w:r>
  </w:p>
  <w:p w14:paraId="73CBA0BF" w14:textId="77777777" w:rsidR="00045BE7" w:rsidRDefault="0004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FB059" w14:textId="77777777" w:rsidR="004915FD" w:rsidRDefault="004915FD" w:rsidP="001E146A">
      <w:pPr>
        <w:spacing w:after="0" w:line="240" w:lineRule="auto"/>
      </w:pPr>
      <w:r>
        <w:separator/>
      </w:r>
    </w:p>
  </w:footnote>
  <w:footnote w:type="continuationSeparator" w:id="0">
    <w:p w14:paraId="34872174" w14:textId="77777777" w:rsidR="004915FD" w:rsidRDefault="004915FD" w:rsidP="001E146A">
      <w:pPr>
        <w:spacing w:after="0" w:line="240" w:lineRule="auto"/>
      </w:pPr>
      <w:r>
        <w:continuationSeparator/>
      </w:r>
    </w:p>
  </w:footnote>
  <w:footnote w:id="1">
    <w:p w14:paraId="566931B7" w14:textId="77777777" w:rsidR="00045BE7" w:rsidRDefault="00045BE7" w:rsidP="001E146A">
      <w:pPr>
        <w:pStyle w:val="FootnoteText"/>
      </w:pPr>
      <w:r>
        <w:rPr>
          <w:rStyle w:val="FootnoteReference"/>
        </w:rPr>
        <w:footnoteRef/>
      </w:r>
      <w:r>
        <w:t xml:space="preserve"> Preamble to the Constitution of India 1950</w:t>
      </w:r>
    </w:p>
  </w:footnote>
  <w:footnote w:id="2">
    <w:p w14:paraId="1CA51A5D" w14:textId="77777777" w:rsidR="00045BE7" w:rsidRDefault="00045BE7" w:rsidP="001E146A">
      <w:pPr>
        <w:pStyle w:val="FootnoteText"/>
      </w:pPr>
      <w:r>
        <w:rPr>
          <w:rStyle w:val="FootnoteReference"/>
        </w:rPr>
        <w:footnoteRef/>
      </w:r>
      <w:r>
        <w:t xml:space="preserve"> Available at </w:t>
      </w:r>
      <w:hyperlink r:id="rId1" w:history="1">
        <w:r>
          <w:rPr>
            <w:rStyle w:val="Hyperlink"/>
          </w:rPr>
          <w:t>http://planningcommission.nic.in/plans/planrel/fiveyr/welcome.html</w:t>
        </w:r>
      </w:hyperlink>
    </w:p>
  </w:footnote>
  <w:footnote w:id="3">
    <w:p w14:paraId="04F1364F" w14:textId="77777777" w:rsidR="00045BE7" w:rsidRDefault="00045BE7" w:rsidP="001E146A">
      <w:pPr>
        <w:pStyle w:val="FootnoteText"/>
      </w:pPr>
      <w:r>
        <w:rPr>
          <w:rStyle w:val="FootnoteReference"/>
        </w:rPr>
        <w:footnoteRef/>
      </w:r>
      <w:r>
        <w:t xml:space="preserve">  Chandrika Singh, Socialism in India,(1986),p.128.</w:t>
      </w:r>
    </w:p>
  </w:footnote>
  <w:footnote w:id="4">
    <w:p w14:paraId="34BD23FB" w14:textId="77777777" w:rsidR="00045BE7" w:rsidRDefault="00045BE7" w:rsidP="001E146A">
      <w:pPr>
        <w:pStyle w:val="FootnoteText"/>
      </w:pPr>
      <w:r>
        <w:rPr>
          <w:rStyle w:val="FootnoteReference"/>
        </w:rPr>
        <w:footnoteRef/>
      </w:r>
      <w:r>
        <w:t xml:space="preserve"> Challenges and Opportunities of Globalisation: Implications for India by R.S. Bawa pg 183 </w:t>
      </w:r>
    </w:p>
  </w:footnote>
  <w:footnote w:id="5">
    <w:p w14:paraId="571A1F43" w14:textId="77777777" w:rsidR="00045BE7" w:rsidRDefault="00045BE7" w:rsidP="001E146A">
      <w:pPr>
        <w:pStyle w:val="FootnoteText"/>
      </w:pPr>
      <w:r>
        <w:rPr>
          <w:rStyle w:val="FootnoteReference"/>
        </w:rPr>
        <w:footnoteRef/>
      </w:r>
      <w:r>
        <w:t xml:space="preserve"> Available at </w:t>
      </w:r>
      <w:hyperlink r:id="rId2" w:history="1">
        <w:r w:rsidRPr="00396D49">
          <w:rPr>
            <w:rStyle w:val="Hyperlink"/>
          </w:rPr>
          <w:t>http://www.wto.org/english/thewto_e/whatis_e/tif_e/org6_e.htm</w:t>
        </w:r>
      </w:hyperlink>
    </w:p>
  </w:footnote>
  <w:footnote w:id="6">
    <w:p w14:paraId="202E2755" w14:textId="77777777" w:rsidR="00045BE7" w:rsidRDefault="00045BE7" w:rsidP="001E146A">
      <w:pPr>
        <w:pStyle w:val="FootnoteText"/>
      </w:pPr>
      <w:r>
        <w:rPr>
          <w:rStyle w:val="FootnoteReference"/>
        </w:rPr>
        <w:footnoteRef/>
      </w:r>
      <w:r>
        <w:t xml:space="preserve"> Gurcharan Das: India Unbound From Independence to the Global Information Age, page-xi</w:t>
      </w:r>
    </w:p>
  </w:footnote>
  <w:footnote w:id="7">
    <w:p w14:paraId="25A7A120" w14:textId="77777777" w:rsidR="00045BE7" w:rsidRDefault="00045BE7" w:rsidP="001E146A">
      <w:pPr>
        <w:pStyle w:val="FootnoteText"/>
      </w:pPr>
      <w:r>
        <w:rPr>
          <w:rStyle w:val="FootnoteReference"/>
        </w:rPr>
        <w:footnoteRef/>
      </w:r>
      <w:r>
        <w:t xml:space="preserve"> Available at </w:t>
      </w:r>
      <w:hyperlink r:id="rId3" w:history="1">
        <w:r>
          <w:rPr>
            <w:rStyle w:val="Hyperlink"/>
          </w:rPr>
          <w:t>http://www.ccsindia.org/ccsindia/policy/rule/articles/kdas_right_to_property.pdf</w:t>
        </w:r>
      </w:hyperlink>
    </w:p>
  </w:footnote>
  <w:footnote w:id="8">
    <w:p w14:paraId="2ADD19C6" w14:textId="77777777" w:rsidR="00045BE7" w:rsidRDefault="00045BE7" w:rsidP="001E146A">
      <w:pPr>
        <w:pStyle w:val="FootnoteText"/>
      </w:pPr>
      <w:r>
        <w:rPr>
          <w:rStyle w:val="FootnoteReference"/>
        </w:rPr>
        <w:footnoteRef/>
      </w:r>
      <w:r>
        <w:t xml:space="preserve"> Article 39(c) of the Constitution of India 1950</w:t>
      </w:r>
    </w:p>
  </w:footnote>
  <w:footnote w:id="9">
    <w:p w14:paraId="7F328FE7" w14:textId="77777777" w:rsidR="00045BE7" w:rsidRDefault="00045BE7" w:rsidP="001E146A">
      <w:pPr>
        <w:pStyle w:val="FootnoteText"/>
      </w:pPr>
      <w:r>
        <w:rPr>
          <w:rStyle w:val="FootnoteReference"/>
        </w:rPr>
        <w:footnoteRef/>
      </w:r>
      <w:r>
        <w:t xml:space="preserve"> Article 39(b) of the Constitution of India 1950</w:t>
      </w:r>
    </w:p>
  </w:footnote>
  <w:footnote w:id="10">
    <w:p w14:paraId="51C77BFD" w14:textId="7182CEBF" w:rsidR="00045BE7" w:rsidRDefault="00045BE7" w:rsidP="001E146A">
      <w:pPr>
        <w:pStyle w:val="FootnoteText"/>
      </w:pPr>
      <w:r>
        <w:rPr>
          <w:rStyle w:val="FootnoteReference"/>
        </w:rPr>
        <w:footnoteRef/>
      </w:r>
      <w:r>
        <w:t xml:space="preserve"> Article 19(1)(f) which was omitted later on by the 44</w:t>
      </w:r>
      <w:r w:rsidRPr="00EE6056">
        <w:rPr>
          <w:vertAlign w:val="superscript"/>
        </w:rPr>
        <w:t>th</w:t>
      </w:r>
      <w:r>
        <w:t xml:space="preserve"> Constitutional Amendment Act in 1978</w:t>
      </w:r>
    </w:p>
  </w:footnote>
  <w:footnote w:id="11">
    <w:p w14:paraId="6CEC887A" w14:textId="77777777" w:rsidR="00045BE7" w:rsidRDefault="00045BE7" w:rsidP="001E146A">
      <w:pPr>
        <w:pStyle w:val="FootnoteText"/>
      </w:pPr>
      <w:r>
        <w:rPr>
          <w:rStyle w:val="FootnoteReference"/>
        </w:rPr>
        <w:footnoteRef/>
      </w:r>
      <w:r>
        <w:t xml:space="preserve"> Under Article 19(1)(f) of the Constitution of India 1950 omitted later on</w:t>
      </w:r>
    </w:p>
  </w:footnote>
  <w:footnote w:id="12">
    <w:p w14:paraId="493C9BEB" w14:textId="77777777" w:rsidR="00045BE7" w:rsidRDefault="00045BE7" w:rsidP="001E146A">
      <w:pPr>
        <w:pStyle w:val="FootnoteText"/>
      </w:pPr>
      <w:r>
        <w:rPr>
          <w:rStyle w:val="FootnoteReference"/>
        </w:rPr>
        <w:footnoteRef/>
      </w:r>
      <w:r>
        <w:t xml:space="preserve"> Under Article 31(1) of the Constitution of India repealed by the 44</w:t>
      </w:r>
      <w:r w:rsidRPr="0034053E">
        <w:rPr>
          <w:vertAlign w:val="superscript"/>
        </w:rPr>
        <w:t>th</w:t>
      </w:r>
      <w:r>
        <w:t xml:space="preserve"> Amendment Act in 1978</w:t>
      </w:r>
    </w:p>
  </w:footnote>
  <w:footnote w:id="13">
    <w:p w14:paraId="353659EB" w14:textId="77777777" w:rsidR="00045BE7" w:rsidRPr="0052650A" w:rsidRDefault="00045BE7" w:rsidP="001E146A">
      <w:pPr>
        <w:pStyle w:val="FootnoteText"/>
      </w:pPr>
      <w:r>
        <w:rPr>
          <w:rStyle w:val="FootnoteReference"/>
        </w:rPr>
        <w:footnoteRef/>
      </w:r>
      <w:r>
        <w:t xml:space="preserve"> </w:t>
      </w:r>
      <w:r w:rsidRPr="0052650A">
        <w:t>As per the amended Art.31 (2). This particular change was brought in through the Fourth Amendment in</w:t>
      </w:r>
    </w:p>
    <w:p w14:paraId="01245428" w14:textId="77777777" w:rsidR="00045BE7" w:rsidRPr="0052650A" w:rsidRDefault="00045BE7" w:rsidP="001E146A">
      <w:pPr>
        <w:pStyle w:val="FootnoteText"/>
      </w:pPr>
      <w:r w:rsidRPr="0052650A">
        <w:t>1955,after the Supreme Court had in various cases nullified laws on the ground that the compensation fixed was</w:t>
      </w:r>
    </w:p>
    <w:p w14:paraId="69BD3674" w14:textId="77777777" w:rsidR="00045BE7" w:rsidRDefault="00045BE7" w:rsidP="001E146A">
      <w:pPr>
        <w:pStyle w:val="FootnoteText"/>
      </w:pPr>
      <w:r w:rsidRPr="0052650A">
        <w:t xml:space="preserve">inadequate. </w:t>
      </w:r>
      <w:r w:rsidRPr="0052650A">
        <w:rPr>
          <w:i/>
          <w:iCs/>
        </w:rPr>
        <w:t>See</w:t>
      </w:r>
      <w:r w:rsidRPr="0052650A">
        <w:t xml:space="preserve">, for eg. </w:t>
      </w:r>
      <w:r w:rsidRPr="0052650A">
        <w:rPr>
          <w:i/>
          <w:iCs/>
        </w:rPr>
        <w:t>State of West Bengal v Bella Bannerjee</w:t>
      </w:r>
      <w:r w:rsidRPr="0052650A">
        <w:t>, AIR 1954 SC 170.</w:t>
      </w:r>
    </w:p>
  </w:footnote>
  <w:footnote w:id="14">
    <w:p w14:paraId="1ADEFBA0" w14:textId="77777777" w:rsidR="00045BE7" w:rsidRPr="0052650A" w:rsidRDefault="00045BE7" w:rsidP="001E146A">
      <w:pPr>
        <w:pStyle w:val="FootnoteText"/>
      </w:pPr>
      <w:r>
        <w:rPr>
          <w:rStyle w:val="FootnoteReference"/>
        </w:rPr>
        <w:footnoteRef/>
      </w:r>
      <w:r>
        <w:t xml:space="preserve"> </w:t>
      </w:r>
      <w:r w:rsidRPr="0052650A">
        <w:t>The Amendments in the Fourth Amendment Act 1955 were made to serve this objective, as Parliament was</w:t>
      </w:r>
    </w:p>
    <w:p w14:paraId="7767F540" w14:textId="77777777" w:rsidR="00045BE7" w:rsidRPr="0052650A" w:rsidRDefault="00045BE7" w:rsidP="00423E68">
      <w:pPr>
        <w:pStyle w:val="FootnoteText"/>
        <w:jc w:val="both"/>
      </w:pPr>
      <w:r w:rsidRPr="0052650A">
        <w:t>not willing to accept the judiciary's interpretation that compensation had to be just and equivalent of the property</w:t>
      </w:r>
    </w:p>
    <w:p w14:paraId="6A388711" w14:textId="77777777" w:rsidR="00045BE7" w:rsidRDefault="00045BE7" w:rsidP="001E146A">
      <w:pPr>
        <w:pStyle w:val="FootnoteText"/>
      </w:pPr>
      <w:r w:rsidRPr="0052650A">
        <w:t>acquired.</w:t>
      </w:r>
    </w:p>
  </w:footnote>
  <w:footnote w:id="15">
    <w:p w14:paraId="15A289E5" w14:textId="77777777" w:rsidR="00045BE7" w:rsidRDefault="00045BE7" w:rsidP="001E146A">
      <w:pPr>
        <w:pStyle w:val="FootnoteText"/>
      </w:pPr>
      <w:r>
        <w:rPr>
          <w:rStyle w:val="FootnoteReference"/>
        </w:rPr>
        <w:footnoteRef/>
      </w:r>
      <w:r>
        <w:t xml:space="preserve"> Under Article 31C of the Constitution of India 1950, inserted</w:t>
      </w:r>
      <w:r w:rsidRPr="0034053E">
        <w:t xml:space="preserve"> </w:t>
      </w:r>
      <w:r>
        <w:t>by the Constitution (Twenty-fifth Amendment) Act, 1972.</w:t>
      </w:r>
    </w:p>
  </w:footnote>
  <w:footnote w:id="16">
    <w:p w14:paraId="1790CD31" w14:textId="77777777" w:rsidR="00045BE7" w:rsidRPr="0052650A" w:rsidRDefault="00045BE7" w:rsidP="001E146A">
      <w:pPr>
        <w:pStyle w:val="FootnoteText"/>
      </w:pPr>
      <w:r>
        <w:rPr>
          <w:rStyle w:val="FootnoteReference"/>
        </w:rPr>
        <w:footnoteRef/>
      </w:r>
      <w:r>
        <w:t xml:space="preserve"> </w:t>
      </w:r>
      <w:r w:rsidRPr="0052650A">
        <w:t>As per Art. 31A of the text. This Article was inserted by the Constitution (First Amendment) Act, 1951,</w:t>
      </w:r>
    </w:p>
    <w:p w14:paraId="291C90B7" w14:textId="77777777" w:rsidR="00045BE7" w:rsidRPr="0052650A" w:rsidRDefault="00045BE7" w:rsidP="00423E68">
      <w:pPr>
        <w:pStyle w:val="FootnoteText"/>
        <w:jc w:val="both"/>
      </w:pPr>
      <w:r w:rsidRPr="0052650A">
        <w:t xml:space="preserve">after the decision in </w:t>
      </w:r>
      <w:r w:rsidRPr="0052650A">
        <w:rPr>
          <w:i/>
          <w:iCs/>
        </w:rPr>
        <w:t xml:space="preserve">Kameshwar Singh </w:t>
      </w:r>
      <w:r w:rsidRPr="0052650A">
        <w:t>where the Bihar Land Reforms Act was held to be violative of Part III. The</w:t>
      </w:r>
    </w:p>
    <w:p w14:paraId="47E893FF" w14:textId="77777777" w:rsidR="00045BE7" w:rsidRPr="0052650A" w:rsidRDefault="00045BE7" w:rsidP="001E146A">
      <w:pPr>
        <w:pStyle w:val="FootnoteText"/>
      </w:pPr>
      <w:r w:rsidRPr="0052650A">
        <w:t>Fourth amendment in 1955 further reorganized this article by enumerating the various kinds of laws saved by this</w:t>
      </w:r>
    </w:p>
    <w:p w14:paraId="40827D78" w14:textId="77777777" w:rsidR="00045BE7" w:rsidRDefault="00045BE7" w:rsidP="001E146A">
      <w:pPr>
        <w:pStyle w:val="FootnoteText"/>
      </w:pPr>
      <w:r w:rsidRPr="0052650A">
        <w:t>article.</w:t>
      </w:r>
    </w:p>
  </w:footnote>
  <w:footnote w:id="17">
    <w:p w14:paraId="69144AA5" w14:textId="77777777" w:rsidR="00045BE7" w:rsidRDefault="00045BE7" w:rsidP="001E146A">
      <w:pPr>
        <w:pStyle w:val="FootnoteText"/>
      </w:pPr>
      <w:r>
        <w:rPr>
          <w:rStyle w:val="FootnoteReference"/>
        </w:rPr>
        <w:footnoteRef/>
      </w:r>
      <w:r>
        <w:t xml:space="preserve"> AIR 1965 SC 1017.</w:t>
      </w:r>
    </w:p>
  </w:footnote>
  <w:footnote w:id="18">
    <w:p w14:paraId="4A8084EA" w14:textId="77777777" w:rsidR="00045BE7" w:rsidRDefault="00045BE7" w:rsidP="001E146A">
      <w:pPr>
        <w:pStyle w:val="FootnoteText"/>
      </w:pPr>
      <w:r>
        <w:rPr>
          <w:rStyle w:val="FootnoteReference"/>
        </w:rPr>
        <w:footnoteRef/>
      </w:r>
      <w:r>
        <w:t xml:space="preserve"> R.C.Cooper vs. Union of India AIR 1970 SC 1789.</w:t>
      </w:r>
    </w:p>
  </w:footnote>
  <w:footnote w:id="19">
    <w:p w14:paraId="3F77F134" w14:textId="6F697009" w:rsidR="00045BE7" w:rsidRPr="0052650A" w:rsidRDefault="00045BE7" w:rsidP="001E146A">
      <w:pPr>
        <w:pStyle w:val="FootnoteText"/>
      </w:pPr>
      <w:r>
        <w:rPr>
          <w:rStyle w:val="FootnoteReference"/>
        </w:rPr>
        <w:footnoteRef/>
      </w:r>
      <w:r>
        <w:t xml:space="preserve"> </w:t>
      </w:r>
      <w:r w:rsidR="00607985">
        <w:t xml:space="preserve">For </w:t>
      </w:r>
      <w:r w:rsidRPr="0052650A">
        <w:t>e.g., the State of Karnataka has enacted a comprehensive legislation namely, The Karnataka Land Reforms</w:t>
      </w:r>
    </w:p>
    <w:p w14:paraId="776D3CD1" w14:textId="77777777" w:rsidR="00045BE7" w:rsidRDefault="00045BE7" w:rsidP="001E146A">
      <w:pPr>
        <w:pStyle w:val="FootnoteText"/>
      </w:pPr>
      <w:r w:rsidRPr="0052650A">
        <w:t>Act, 1961.</w:t>
      </w:r>
    </w:p>
  </w:footnote>
  <w:footnote w:id="20">
    <w:p w14:paraId="34C31177" w14:textId="77777777" w:rsidR="00045BE7" w:rsidRPr="0052650A" w:rsidRDefault="00045BE7" w:rsidP="001E146A">
      <w:pPr>
        <w:pStyle w:val="FootnoteText"/>
      </w:pPr>
      <w:r>
        <w:rPr>
          <w:rStyle w:val="FootnoteReference"/>
        </w:rPr>
        <w:footnoteRef/>
      </w:r>
      <w:r>
        <w:t xml:space="preserve"> </w:t>
      </w:r>
      <w:r w:rsidRPr="0052650A">
        <w:t>For e.g. The State of Uttar Pradesh has enacted various legislation, viz. The U.P. Zamindari Abolition and</w:t>
      </w:r>
    </w:p>
    <w:p w14:paraId="3A81DFAB" w14:textId="77777777" w:rsidR="00045BE7" w:rsidRDefault="00045BE7" w:rsidP="001E146A">
      <w:pPr>
        <w:pStyle w:val="FootnoteText"/>
      </w:pPr>
      <w:r w:rsidRPr="0052650A">
        <w:t>Land Reforms Act, 1950, The U.P. Imposition of Ceiling on Land Holdings Act, 1960 etc.</w:t>
      </w:r>
    </w:p>
  </w:footnote>
  <w:footnote w:id="21">
    <w:p w14:paraId="17ADD04A" w14:textId="77777777" w:rsidR="00045BE7" w:rsidRDefault="00045BE7" w:rsidP="001E146A">
      <w:pPr>
        <w:pStyle w:val="FootnoteText"/>
      </w:pPr>
      <w:r>
        <w:rPr>
          <w:rStyle w:val="FootnoteReference"/>
        </w:rPr>
        <w:footnoteRef/>
      </w:r>
      <w:r>
        <w:t xml:space="preserve"> Section-3, Urban Land (Ceiling and Regulation) Act,1976</w:t>
      </w:r>
    </w:p>
  </w:footnote>
  <w:footnote w:id="22">
    <w:p w14:paraId="021C5485" w14:textId="77777777" w:rsidR="00045BE7" w:rsidRDefault="00045BE7" w:rsidP="001E146A">
      <w:pPr>
        <w:pStyle w:val="FootnoteText"/>
      </w:pPr>
      <w:r>
        <w:rPr>
          <w:rStyle w:val="FootnoteReference"/>
        </w:rPr>
        <w:footnoteRef/>
      </w:r>
      <w:r>
        <w:t xml:space="preserve"> Section-10, ibid</w:t>
      </w:r>
    </w:p>
  </w:footnote>
  <w:footnote w:id="23">
    <w:p w14:paraId="13E3172F" w14:textId="77777777" w:rsidR="00045BE7" w:rsidRDefault="00045BE7" w:rsidP="001E146A">
      <w:pPr>
        <w:pStyle w:val="FootnoteText"/>
      </w:pPr>
      <w:r>
        <w:rPr>
          <w:rStyle w:val="FootnoteReference"/>
        </w:rPr>
        <w:footnoteRef/>
      </w:r>
      <w:r>
        <w:t xml:space="preserve"> Section-5, ibid</w:t>
      </w:r>
    </w:p>
  </w:footnote>
  <w:footnote w:id="24">
    <w:p w14:paraId="09FD27A4" w14:textId="77777777" w:rsidR="00045BE7" w:rsidRDefault="00045BE7" w:rsidP="001E146A">
      <w:pPr>
        <w:pStyle w:val="FootnoteText"/>
      </w:pPr>
      <w:r>
        <w:rPr>
          <w:rStyle w:val="FootnoteReference"/>
        </w:rPr>
        <w:footnoteRef/>
      </w:r>
      <w:r>
        <w:t xml:space="preserve"> Article-39(e) Chapter IV, The Directive Principles of State Policy of the Constitution of India. </w:t>
      </w:r>
    </w:p>
  </w:footnote>
  <w:footnote w:id="25">
    <w:p w14:paraId="4FE68695" w14:textId="77777777" w:rsidR="00045BE7" w:rsidRDefault="00045BE7" w:rsidP="001E146A">
      <w:pPr>
        <w:pStyle w:val="FootnoteText"/>
      </w:pPr>
      <w:r>
        <w:rPr>
          <w:rStyle w:val="FootnoteReference"/>
        </w:rPr>
        <w:footnoteRef/>
      </w:r>
      <w:r>
        <w:t xml:space="preserve"> Article-41 ibid.</w:t>
      </w:r>
    </w:p>
  </w:footnote>
  <w:footnote w:id="26">
    <w:p w14:paraId="59C5F152" w14:textId="77777777" w:rsidR="00045BE7" w:rsidRDefault="00045BE7" w:rsidP="001E146A">
      <w:pPr>
        <w:pStyle w:val="FootnoteText"/>
      </w:pPr>
      <w:r>
        <w:rPr>
          <w:rStyle w:val="FootnoteReference"/>
        </w:rPr>
        <w:footnoteRef/>
      </w:r>
      <w:r>
        <w:t xml:space="preserve"> Article-42 ibid.</w:t>
      </w:r>
    </w:p>
  </w:footnote>
  <w:footnote w:id="27">
    <w:p w14:paraId="19C7C5E9" w14:textId="77777777" w:rsidR="00045BE7" w:rsidRDefault="00045BE7" w:rsidP="001E146A">
      <w:pPr>
        <w:pStyle w:val="FootnoteText"/>
      </w:pPr>
      <w:r>
        <w:rPr>
          <w:rStyle w:val="FootnoteReference"/>
        </w:rPr>
        <w:footnoteRef/>
      </w:r>
      <w:r>
        <w:t xml:space="preserve"> Article-43 ibid.</w:t>
      </w:r>
    </w:p>
  </w:footnote>
  <w:footnote w:id="28">
    <w:p w14:paraId="20003D6F" w14:textId="77777777" w:rsidR="00045BE7" w:rsidRDefault="00045BE7" w:rsidP="001E146A">
      <w:pPr>
        <w:pStyle w:val="FootnoteText"/>
      </w:pPr>
      <w:r>
        <w:rPr>
          <w:rStyle w:val="FootnoteReference"/>
        </w:rPr>
        <w:footnoteRef/>
      </w:r>
      <w:r>
        <w:t xml:space="preserve"> Article-43(A) ibid. </w:t>
      </w:r>
    </w:p>
  </w:footnote>
  <w:footnote w:id="29">
    <w:p w14:paraId="4441913B" w14:textId="77777777" w:rsidR="00045BE7" w:rsidRDefault="00045BE7" w:rsidP="001E146A">
      <w:pPr>
        <w:pStyle w:val="FootnoteText"/>
      </w:pPr>
      <w:r>
        <w:rPr>
          <w:rStyle w:val="FootnoteReference"/>
        </w:rPr>
        <w:footnoteRef/>
      </w:r>
      <w:r>
        <w:t xml:space="preserve"> </w:t>
      </w:r>
      <w:r w:rsidRPr="007B26FE">
        <w:t>AIR 1985 SC 1128</w:t>
      </w:r>
    </w:p>
  </w:footnote>
  <w:footnote w:id="30">
    <w:p w14:paraId="226D7055" w14:textId="77777777" w:rsidR="00045BE7" w:rsidRDefault="00045BE7" w:rsidP="001E146A">
      <w:pPr>
        <w:pStyle w:val="FootnoteText"/>
      </w:pPr>
      <w:r>
        <w:rPr>
          <w:rStyle w:val="FootnoteReference"/>
        </w:rPr>
        <w:footnoteRef/>
      </w:r>
      <w:r>
        <w:t xml:space="preserve"> </w:t>
      </w:r>
      <w:r w:rsidRPr="007B26FE">
        <w:t>AIR 1986 SC 1571 </w:t>
      </w:r>
    </w:p>
  </w:footnote>
  <w:footnote w:id="31">
    <w:p w14:paraId="5B7B35EF" w14:textId="77777777" w:rsidR="00045BE7" w:rsidRDefault="00045BE7" w:rsidP="001E146A">
      <w:pPr>
        <w:pStyle w:val="FootnoteText"/>
      </w:pPr>
      <w:r>
        <w:rPr>
          <w:rStyle w:val="FootnoteReference"/>
        </w:rPr>
        <w:footnoteRef/>
      </w:r>
      <w:r>
        <w:t xml:space="preserve"> State bank of India vs. Sundra Money </w:t>
      </w:r>
      <w:r w:rsidRPr="006E7EE0">
        <w:t>AIR </w:t>
      </w:r>
      <w:r w:rsidRPr="006E7EE0">
        <w:rPr>
          <w:b/>
          <w:bCs/>
        </w:rPr>
        <w:t>1976 SC</w:t>
      </w:r>
      <w:r w:rsidRPr="006E7EE0">
        <w:t> 1111</w:t>
      </w:r>
      <w:r>
        <w:t xml:space="preserve">, Delhi Cloth and General Mills vs. Shambu Nath Mukherji </w:t>
      </w:r>
      <w:r w:rsidRPr="006E7EE0">
        <w:t> </w:t>
      </w:r>
      <w:r w:rsidRPr="006E7EE0">
        <w:rPr>
          <w:b/>
          <w:bCs/>
        </w:rPr>
        <w:t>1977</w:t>
      </w:r>
      <w:r w:rsidRPr="006E7EE0">
        <w:t>SCC (4) 415</w:t>
      </w:r>
    </w:p>
  </w:footnote>
  <w:footnote w:id="32">
    <w:p w14:paraId="20D0EF7D" w14:textId="77777777" w:rsidR="00045BE7" w:rsidRDefault="00045BE7" w:rsidP="001E146A">
      <w:pPr>
        <w:pStyle w:val="FootnoteText"/>
      </w:pPr>
      <w:r>
        <w:rPr>
          <w:rStyle w:val="FootnoteReference"/>
        </w:rPr>
        <w:footnoteRef/>
      </w:r>
      <w:r>
        <w:t xml:space="preserve"> Section-25FA of the Industrial Disputes Act,1947.</w:t>
      </w:r>
    </w:p>
  </w:footnote>
  <w:footnote w:id="33">
    <w:p w14:paraId="0A8043D6" w14:textId="77777777" w:rsidR="00045BE7" w:rsidRDefault="00045BE7" w:rsidP="001E146A">
      <w:pPr>
        <w:pStyle w:val="FootnoteText"/>
      </w:pPr>
      <w:r>
        <w:rPr>
          <w:rStyle w:val="FootnoteReference"/>
        </w:rPr>
        <w:footnoteRef/>
      </w:r>
      <w:r>
        <w:t xml:space="preserve"> Section-25FC ibid. </w:t>
      </w:r>
    </w:p>
  </w:footnote>
  <w:footnote w:id="34">
    <w:p w14:paraId="75B72FC5" w14:textId="77777777" w:rsidR="00045BE7" w:rsidRDefault="00045BE7" w:rsidP="001E146A">
      <w:pPr>
        <w:pStyle w:val="FootnoteText"/>
      </w:pPr>
      <w:r>
        <w:rPr>
          <w:rStyle w:val="FootnoteReference"/>
        </w:rPr>
        <w:footnoteRef/>
      </w:r>
      <w:r>
        <w:t xml:space="preserve"> Section-25FFA ibid.</w:t>
      </w:r>
    </w:p>
  </w:footnote>
  <w:footnote w:id="35">
    <w:p w14:paraId="0FB0A044" w14:textId="77777777" w:rsidR="00045BE7" w:rsidRDefault="00045BE7" w:rsidP="001E146A">
      <w:pPr>
        <w:pStyle w:val="FootnoteText"/>
      </w:pPr>
      <w:r>
        <w:rPr>
          <w:rStyle w:val="FootnoteReference"/>
        </w:rPr>
        <w:footnoteRef/>
      </w:r>
      <w:r>
        <w:t xml:space="preserve"> Section-25FFF ibid.</w:t>
      </w:r>
    </w:p>
  </w:footnote>
  <w:footnote w:id="36">
    <w:p w14:paraId="06010262" w14:textId="77777777" w:rsidR="00045BE7" w:rsidRDefault="00045BE7" w:rsidP="001E146A">
      <w:pPr>
        <w:pStyle w:val="FootnoteText"/>
      </w:pPr>
      <w:r>
        <w:rPr>
          <w:rStyle w:val="FootnoteReference"/>
        </w:rPr>
        <w:footnoteRef/>
      </w:r>
      <w:r>
        <w:t xml:space="preserve"> Employment Laws in Developing Countries, Simeon Djankov, Rita Ramalho Journal of Comparative Economy 37(2009) 3-13. </w:t>
      </w:r>
    </w:p>
  </w:footnote>
  <w:footnote w:id="37">
    <w:p w14:paraId="6FC52D7C" w14:textId="77777777" w:rsidR="00045BE7" w:rsidRDefault="00045BE7" w:rsidP="001E146A">
      <w:pPr>
        <w:pStyle w:val="FootnoteText"/>
      </w:pPr>
      <w:r>
        <w:rPr>
          <w:rStyle w:val="FootnoteReference"/>
        </w:rPr>
        <w:footnoteRef/>
      </w:r>
      <w:r>
        <w:t xml:space="preserve"> The Economic Survey, Ministry of Finance, 2005-2006, p.209</w:t>
      </w:r>
    </w:p>
  </w:footnote>
  <w:footnote w:id="38">
    <w:p w14:paraId="7A6EDD9D" w14:textId="77777777" w:rsidR="00045BE7" w:rsidRDefault="00045BE7" w:rsidP="001E146A">
      <w:pPr>
        <w:pStyle w:val="FootnoteText"/>
      </w:pPr>
      <w:r>
        <w:rPr>
          <w:rStyle w:val="FootnoteReference"/>
        </w:rPr>
        <w:footnoteRef/>
      </w:r>
      <w:r>
        <w:t xml:space="preserve"> Milton Friedman, Free to choose: A personal statement pg. 246.</w:t>
      </w:r>
    </w:p>
  </w:footnote>
  <w:footnote w:id="39">
    <w:p w14:paraId="0A38BBB6" w14:textId="77777777" w:rsidR="00045BE7" w:rsidRDefault="00045BE7" w:rsidP="001E146A">
      <w:pPr>
        <w:pStyle w:val="FootnoteText"/>
      </w:pPr>
      <w:r>
        <w:rPr>
          <w:rStyle w:val="FootnoteReference"/>
        </w:rPr>
        <w:footnoteRef/>
      </w:r>
      <w:r>
        <w:t xml:space="preserve"> Section 20, SCRA, 1956 “prohibition of options in Securities” this section was later omitted by Securities Law (Amendment) Act, 1995.</w:t>
      </w:r>
    </w:p>
  </w:footnote>
  <w:footnote w:id="40">
    <w:p w14:paraId="3D85E958" w14:textId="77777777" w:rsidR="00045BE7" w:rsidRDefault="00045BE7" w:rsidP="001E146A">
      <w:pPr>
        <w:pStyle w:val="FootnoteText"/>
      </w:pPr>
      <w:r>
        <w:rPr>
          <w:rStyle w:val="FootnoteReference"/>
        </w:rPr>
        <w:footnoteRef/>
      </w:r>
      <w:r>
        <w:t xml:space="preserve"> Madhubhai Amathlal Gandhi vs. Union of India AIR, 1961 SC 21</w:t>
      </w:r>
    </w:p>
  </w:footnote>
  <w:footnote w:id="41">
    <w:p w14:paraId="55559F99" w14:textId="77777777" w:rsidR="00045BE7" w:rsidRDefault="00045BE7" w:rsidP="001E146A">
      <w:pPr>
        <w:pStyle w:val="FootnoteText"/>
      </w:pPr>
      <w:r>
        <w:rPr>
          <w:rStyle w:val="FootnoteReference"/>
        </w:rPr>
        <w:footnoteRef/>
      </w:r>
      <w:r>
        <w:t xml:space="preserve"> Section-3, SCRA 1956. </w:t>
      </w:r>
    </w:p>
  </w:footnote>
  <w:footnote w:id="42">
    <w:p w14:paraId="50D88720" w14:textId="77777777" w:rsidR="00045BE7" w:rsidRDefault="00045BE7" w:rsidP="001E146A">
      <w:pPr>
        <w:pStyle w:val="FootnoteText"/>
      </w:pPr>
      <w:r>
        <w:rPr>
          <w:rStyle w:val="FootnoteReference"/>
        </w:rPr>
        <w:footnoteRef/>
      </w:r>
      <w:r>
        <w:t xml:space="preserve"> Section-13 ibid. </w:t>
      </w:r>
    </w:p>
  </w:footnote>
  <w:footnote w:id="43">
    <w:p w14:paraId="1DC4A899" w14:textId="77777777" w:rsidR="00045BE7" w:rsidRDefault="00045BE7" w:rsidP="001E146A">
      <w:pPr>
        <w:pStyle w:val="FootnoteText"/>
      </w:pPr>
      <w:r>
        <w:rPr>
          <w:rStyle w:val="FootnoteReference"/>
        </w:rPr>
        <w:footnoteRef/>
      </w:r>
      <w:r>
        <w:t xml:space="preserve"> Section-17 of the Forward Contracts (Regulation) Act, 1952.</w:t>
      </w:r>
    </w:p>
  </w:footnote>
  <w:footnote w:id="44">
    <w:p w14:paraId="1C84C47C" w14:textId="77777777" w:rsidR="00045BE7" w:rsidRDefault="00045BE7" w:rsidP="001E146A">
      <w:pPr>
        <w:pStyle w:val="FootnoteText"/>
      </w:pPr>
      <w:r>
        <w:rPr>
          <w:rStyle w:val="FootnoteReference"/>
        </w:rPr>
        <w:footnoteRef/>
      </w:r>
      <w:r>
        <w:t xml:space="preserve"> Section-15 ibid. </w:t>
      </w:r>
    </w:p>
  </w:footnote>
  <w:footnote w:id="45">
    <w:p w14:paraId="2C7286CA" w14:textId="77777777" w:rsidR="00045BE7" w:rsidRDefault="00045BE7" w:rsidP="001E146A">
      <w:pPr>
        <w:pStyle w:val="FootnoteText"/>
      </w:pPr>
      <w:r>
        <w:rPr>
          <w:rStyle w:val="FootnoteReference"/>
        </w:rPr>
        <w:footnoteRef/>
      </w:r>
      <w:r>
        <w:t xml:space="preserve"> Section-13 of the Negotiable Instruments Act, 1882.</w:t>
      </w:r>
    </w:p>
  </w:footnote>
  <w:footnote w:id="46">
    <w:p w14:paraId="40A9C0A2" w14:textId="77777777" w:rsidR="00045BE7" w:rsidRDefault="00045BE7" w:rsidP="001E146A">
      <w:pPr>
        <w:pStyle w:val="FootnoteText"/>
      </w:pPr>
      <w:r>
        <w:rPr>
          <w:rStyle w:val="FootnoteReference"/>
        </w:rPr>
        <w:footnoteRef/>
      </w:r>
      <w:r>
        <w:t xml:space="preserve"> G.N.Bajpai, “A Historical Perspective of the Securities Market Reforms” available at </w:t>
      </w:r>
      <w:hyperlink r:id="rId4" w:history="1">
        <w:r>
          <w:rPr>
            <w:rStyle w:val="Hyperlink"/>
          </w:rPr>
          <w:t>http://www.sebi.gov.in/Index.jsp?contentDisp=SubSection&amp;sec_id=141&amp;sub_sec_id=141</w:t>
        </w:r>
      </w:hyperlink>
    </w:p>
  </w:footnote>
  <w:footnote w:id="47">
    <w:p w14:paraId="4B4FEB1B" w14:textId="77777777" w:rsidR="00045BE7" w:rsidRDefault="00045BE7" w:rsidP="001E146A">
      <w:pPr>
        <w:pStyle w:val="FootnoteText"/>
      </w:pPr>
      <w:r>
        <w:rPr>
          <w:rStyle w:val="FootnoteReference"/>
        </w:rPr>
        <w:footnoteRef/>
      </w:r>
      <w:r>
        <w:t xml:space="preserve"> Section-36 of the Banking Regulations Act, 1949.</w:t>
      </w:r>
    </w:p>
  </w:footnote>
  <w:footnote w:id="48">
    <w:p w14:paraId="53FB45FF" w14:textId="77777777" w:rsidR="00045BE7" w:rsidRDefault="00045BE7" w:rsidP="001E146A">
      <w:pPr>
        <w:pStyle w:val="FootnoteText"/>
      </w:pPr>
      <w:r>
        <w:rPr>
          <w:rStyle w:val="FootnoteReference"/>
        </w:rPr>
        <w:footnoteRef/>
      </w:r>
      <w:r>
        <w:t xml:space="preserve"> Section-20 of the Reserve Bank of India Act, 1934.</w:t>
      </w:r>
    </w:p>
  </w:footnote>
  <w:footnote w:id="49">
    <w:p w14:paraId="69B923A5" w14:textId="77777777" w:rsidR="00045BE7" w:rsidRDefault="00045BE7" w:rsidP="001E146A">
      <w:pPr>
        <w:pStyle w:val="FootnoteText"/>
      </w:pPr>
      <w:r>
        <w:rPr>
          <w:rStyle w:val="FootnoteReference"/>
        </w:rPr>
        <w:footnoteRef/>
      </w:r>
      <w:r>
        <w:t xml:space="preserve"> Section-21 ibid. </w:t>
      </w:r>
    </w:p>
  </w:footnote>
  <w:footnote w:id="50">
    <w:p w14:paraId="7E99733D" w14:textId="77777777" w:rsidR="00045BE7" w:rsidRDefault="00045BE7" w:rsidP="001E146A">
      <w:pPr>
        <w:pStyle w:val="FootnoteText"/>
      </w:pPr>
      <w:r>
        <w:rPr>
          <w:rStyle w:val="FootnoteReference"/>
        </w:rPr>
        <w:footnoteRef/>
      </w:r>
      <w:r>
        <w:t xml:space="preserve">Section-22 ibid.  </w:t>
      </w:r>
    </w:p>
  </w:footnote>
  <w:footnote w:id="51">
    <w:p w14:paraId="5FE6E67E" w14:textId="77777777" w:rsidR="00045BE7" w:rsidRDefault="00045BE7" w:rsidP="001E146A">
      <w:pPr>
        <w:pStyle w:val="FootnoteText"/>
      </w:pPr>
      <w:r>
        <w:rPr>
          <w:rStyle w:val="FootnoteReference"/>
        </w:rPr>
        <w:footnoteRef/>
      </w:r>
      <w:r>
        <w:t xml:space="preserve"> AIR 1963 SC 1047.</w:t>
      </w:r>
    </w:p>
  </w:footnote>
  <w:footnote w:id="52">
    <w:p w14:paraId="38254904" w14:textId="77777777" w:rsidR="00045BE7" w:rsidRDefault="00045BE7" w:rsidP="001E146A">
      <w:pPr>
        <w:pStyle w:val="FootnoteText"/>
      </w:pPr>
      <w:r>
        <w:rPr>
          <w:rStyle w:val="FootnoteReference"/>
        </w:rPr>
        <w:footnoteRef/>
      </w:r>
      <w:r>
        <w:t xml:space="preserve"> India: An Industrializing Economy in Transition, World Bank 1987</w:t>
      </w:r>
    </w:p>
  </w:footnote>
  <w:footnote w:id="53">
    <w:p w14:paraId="096EDEBF" w14:textId="77777777" w:rsidR="00045BE7" w:rsidRDefault="00045BE7" w:rsidP="001E146A">
      <w:pPr>
        <w:pStyle w:val="FootnoteText"/>
      </w:pPr>
      <w:r>
        <w:rPr>
          <w:rStyle w:val="FootnoteReference"/>
        </w:rPr>
        <w:footnoteRef/>
      </w:r>
      <w:r>
        <w:t xml:space="preserve"> Mitra NL, Commercial Disputes Legal Dimension of Economic Reforms, Allied, 1995, pp 191-194</w:t>
      </w:r>
    </w:p>
  </w:footnote>
  <w:footnote w:id="54">
    <w:p w14:paraId="7D63F304" w14:textId="77777777" w:rsidR="00045BE7" w:rsidRDefault="00045BE7" w:rsidP="001E146A">
      <w:pPr>
        <w:pStyle w:val="FootnoteText"/>
      </w:pPr>
      <w:r>
        <w:rPr>
          <w:rStyle w:val="FootnoteReference"/>
        </w:rPr>
        <w:footnoteRef/>
      </w:r>
      <w:r>
        <w:t xml:space="preserve"> T.C.A Anant and N.L.Mitra, The Role of Law and Legal Institutions in Asian Economic Development: The case of India pg 67. </w:t>
      </w:r>
    </w:p>
  </w:footnote>
  <w:footnote w:id="55">
    <w:p w14:paraId="7E6ED20A" w14:textId="77777777" w:rsidR="00045BE7" w:rsidRDefault="00045BE7" w:rsidP="001E146A">
      <w:pPr>
        <w:pStyle w:val="FootnoteText"/>
      </w:pPr>
      <w:r>
        <w:rPr>
          <w:rStyle w:val="FootnoteReference"/>
        </w:rPr>
        <w:footnoteRef/>
      </w:r>
      <w:r>
        <w:t xml:space="preserve"> Bhagwati Jagdish, India in Transition: Freeing the Economy, Oxford University Press, New Delhi, 1995, p.5.</w:t>
      </w:r>
    </w:p>
  </w:footnote>
  <w:footnote w:id="56">
    <w:p w14:paraId="7C7CD7EB" w14:textId="77777777" w:rsidR="00045BE7" w:rsidRDefault="00045BE7" w:rsidP="001E146A">
      <w:pPr>
        <w:pStyle w:val="FootnoteText"/>
      </w:pPr>
      <w:r>
        <w:rPr>
          <w:rStyle w:val="FootnoteReference"/>
        </w:rPr>
        <w:footnoteRef/>
      </w:r>
      <w:r>
        <w:t xml:space="preserve"> RBI Bulletin, September 1991, p.905.</w:t>
      </w:r>
    </w:p>
  </w:footnote>
  <w:footnote w:id="57">
    <w:p w14:paraId="5C74502D" w14:textId="77777777" w:rsidR="00045BE7" w:rsidRDefault="00045BE7" w:rsidP="001E146A">
      <w:pPr>
        <w:pStyle w:val="FootnoteText"/>
      </w:pPr>
      <w:r>
        <w:rPr>
          <w:rStyle w:val="FootnoteReference"/>
        </w:rPr>
        <w:footnoteRef/>
      </w:r>
      <w:r>
        <w:t xml:space="preserve"> Amartya Sen and Jean Dreze, India: Economic Development and Social Opportunity, 1995, pg 35. </w:t>
      </w:r>
    </w:p>
  </w:footnote>
  <w:footnote w:id="58">
    <w:p w14:paraId="7534A749" w14:textId="77777777" w:rsidR="00045BE7" w:rsidRDefault="00045BE7" w:rsidP="001E146A">
      <w:pPr>
        <w:pStyle w:val="FootnoteText"/>
      </w:pPr>
      <w:r>
        <w:rPr>
          <w:rStyle w:val="FootnoteReference"/>
        </w:rPr>
        <w:footnoteRef/>
      </w:r>
      <w:r>
        <w:t xml:space="preserve"> The 8</w:t>
      </w:r>
      <w:r w:rsidRPr="00CE6E1A">
        <w:rPr>
          <w:vertAlign w:val="superscript"/>
        </w:rPr>
        <w:t>th</w:t>
      </w:r>
      <w:r>
        <w:t xml:space="preserve"> five year plan available at </w:t>
      </w:r>
      <w:hyperlink r:id="rId5" w:history="1">
        <w:r>
          <w:rPr>
            <w:rStyle w:val="Hyperlink"/>
          </w:rPr>
          <w:t>http://planningcommission.nic.in/plans/planrel/fiveyr/welcome.html</w:t>
        </w:r>
      </w:hyperlink>
    </w:p>
    <w:p w14:paraId="00028CAA" w14:textId="77777777" w:rsidR="00045BE7" w:rsidRDefault="00045BE7" w:rsidP="001E146A">
      <w:pPr>
        <w:pStyle w:val="FootnoteText"/>
      </w:pPr>
    </w:p>
  </w:footnote>
  <w:footnote w:id="59">
    <w:p w14:paraId="7CDB1405" w14:textId="77777777" w:rsidR="00045BE7" w:rsidRDefault="00045BE7" w:rsidP="001E146A">
      <w:pPr>
        <w:pStyle w:val="FootnoteText"/>
      </w:pPr>
      <w:r>
        <w:rPr>
          <w:rStyle w:val="FootnoteReference"/>
        </w:rPr>
        <w:footnoteRef/>
      </w:r>
      <w:r>
        <w:t xml:space="preserve"> The 8</w:t>
      </w:r>
      <w:r w:rsidRPr="008D5E4C">
        <w:rPr>
          <w:vertAlign w:val="superscript"/>
        </w:rPr>
        <w:t>th</w:t>
      </w:r>
      <w:r>
        <w:t xml:space="preserve"> Five Year Plan: Objectives and Orientation available at </w:t>
      </w:r>
      <w:hyperlink r:id="rId6" w:history="1">
        <w:r>
          <w:rPr>
            <w:rStyle w:val="Hyperlink"/>
          </w:rPr>
          <w:t>http://planningcommission.nic.in/plans/planrel/fiveyr/welcome.html</w:t>
        </w:r>
      </w:hyperlink>
    </w:p>
  </w:footnote>
  <w:footnote w:id="60">
    <w:p w14:paraId="7B9C01D8" w14:textId="77777777" w:rsidR="00045BE7" w:rsidRDefault="00045BE7" w:rsidP="001E146A">
      <w:pPr>
        <w:pStyle w:val="FootnoteText"/>
      </w:pPr>
      <w:r>
        <w:rPr>
          <w:rStyle w:val="FootnoteReference"/>
        </w:rPr>
        <w:footnoteRef/>
      </w:r>
      <w:r>
        <w:t xml:space="preserve"> The 8</w:t>
      </w:r>
      <w:r w:rsidRPr="00DC36A8">
        <w:rPr>
          <w:vertAlign w:val="superscript"/>
        </w:rPr>
        <w:t>th</w:t>
      </w:r>
      <w:r>
        <w:t xml:space="preserve"> Five Year Plan: Imperatives for Change available at </w:t>
      </w:r>
      <w:hyperlink r:id="rId7" w:history="1">
        <w:r>
          <w:rPr>
            <w:rStyle w:val="Hyperlink"/>
          </w:rPr>
          <w:t>http://planningcommission.nic.in/plans/planrel/fiveyr/welcome.html</w:t>
        </w:r>
      </w:hyperlink>
    </w:p>
  </w:footnote>
  <w:footnote w:id="61">
    <w:p w14:paraId="2AFFB72D" w14:textId="2326214B" w:rsidR="00045BE7" w:rsidRDefault="00045BE7" w:rsidP="001E146A">
      <w:pPr>
        <w:pStyle w:val="FootnoteText"/>
      </w:pPr>
      <w:r>
        <w:rPr>
          <w:rStyle w:val="FootnoteReference"/>
        </w:rPr>
        <w:footnoteRef/>
      </w:r>
      <w:r>
        <w:t xml:space="preserve"> The 8</w:t>
      </w:r>
      <w:r w:rsidRPr="00AC621F">
        <w:rPr>
          <w:vertAlign w:val="superscript"/>
        </w:rPr>
        <w:t>th</w:t>
      </w:r>
      <w:r>
        <w:t xml:space="preserve"> five year plan 1992-1997 available at </w:t>
      </w:r>
      <w:hyperlink r:id="rId8" w:history="1">
        <w:r w:rsidRPr="00DB0F9B">
          <w:rPr>
            <w:rStyle w:val="Hyperlink"/>
          </w:rPr>
          <w:t>http://planningcommission.nic.in/plans/planrel/fiveyr/welcome.html</w:t>
        </w:r>
      </w:hyperlink>
      <w:r w:rsidR="004B1FCF">
        <w:t xml:space="preserve"> </w:t>
      </w:r>
    </w:p>
  </w:footnote>
  <w:footnote w:id="62">
    <w:p w14:paraId="2F230EFE" w14:textId="77777777" w:rsidR="00045BE7" w:rsidRDefault="00045BE7" w:rsidP="001E146A">
      <w:pPr>
        <w:pStyle w:val="FootnoteText"/>
      </w:pPr>
      <w:r>
        <w:rPr>
          <w:rStyle w:val="FootnoteReference"/>
        </w:rPr>
        <w:footnoteRef/>
      </w:r>
      <w:r>
        <w:t xml:space="preserve"> </w:t>
      </w:r>
      <w:r w:rsidRPr="00A41F06">
        <w:t>Financial sector reforms were initiated on the basis of two reports by the Narasimham</w:t>
      </w:r>
      <w:r>
        <w:t xml:space="preserve"> </w:t>
      </w:r>
      <w:r w:rsidRPr="00A41F06">
        <w:t>Committee. Government of India, Ministry of Finance, Report of the Committee on Financial</w:t>
      </w:r>
      <w:r>
        <w:t xml:space="preserve"> </w:t>
      </w:r>
      <w:r w:rsidRPr="00A41F06">
        <w:t>System (Chairman : Mr. M Narasimham), New Delhi : November 1991; and Report of the</w:t>
      </w:r>
      <w:r>
        <w:t xml:space="preserve"> </w:t>
      </w:r>
      <w:r w:rsidRPr="00A41F06">
        <w:t>Committee on Banking Sector Reforms (Chairman : Mr. M Narasimham), New Delhi 1996.</w:t>
      </w:r>
    </w:p>
  </w:footnote>
  <w:footnote w:id="63">
    <w:p w14:paraId="6F02F159" w14:textId="4773B5EF" w:rsidR="00045BE7" w:rsidRDefault="00045BE7" w:rsidP="001E146A">
      <w:pPr>
        <w:pStyle w:val="FootnoteText"/>
      </w:pPr>
      <w:r>
        <w:rPr>
          <w:rStyle w:val="FootnoteReference"/>
        </w:rPr>
        <w:footnoteRef/>
      </w:r>
      <w:r>
        <w:t xml:space="preserve"> Available at </w:t>
      </w:r>
      <w:hyperlink r:id="rId9" w:history="1">
        <w:r>
          <w:rPr>
            <w:rStyle w:val="Hyperlink"/>
          </w:rPr>
          <w:t>http://siadipp.nic.in/publicat/nip0791.htm</w:t>
        </w:r>
      </w:hyperlink>
      <w:r w:rsidR="004B1FCF">
        <w:t xml:space="preserve"> </w:t>
      </w:r>
    </w:p>
  </w:footnote>
  <w:footnote w:id="64">
    <w:p w14:paraId="5EF1E3AF" w14:textId="77777777" w:rsidR="00045BE7" w:rsidRDefault="00045BE7" w:rsidP="001E146A">
      <w:pPr>
        <w:pStyle w:val="FootnoteText"/>
      </w:pPr>
      <w:r>
        <w:rPr>
          <w:rStyle w:val="FootnoteReference"/>
        </w:rPr>
        <w:footnoteRef/>
      </w:r>
      <w:r>
        <w:t xml:space="preserve"> Section-11 of the Securities Exchange Board of India, Act, 1992</w:t>
      </w:r>
    </w:p>
  </w:footnote>
  <w:footnote w:id="65">
    <w:p w14:paraId="00B89043" w14:textId="77777777" w:rsidR="00045BE7" w:rsidRDefault="00045BE7" w:rsidP="001E146A">
      <w:pPr>
        <w:pStyle w:val="FootnoteText"/>
      </w:pPr>
      <w:r>
        <w:rPr>
          <w:rStyle w:val="FootnoteReference"/>
        </w:rPr>
        <w:footnoteRef/>
      </w:r>
      <w:r>
        <w:t xml:space="preserve"> See:”Statement of Industrial Policy”, July 24, 1991, in India, Ministry of Industries, Handbook of Industrial Production and Statistics, 1996.</w:t>
      </w:r>
    </w:p>
  </w:footnote>
  <w:footnote w:id="66">
    <w:p w14:paraId="43830C18" w14:textId="77777777" w:rsidR="00045BE7" w:rsidRDefault="00045BE7" w:rsidP="001E146A">
      <w:pPr>
        <w:pStyle w:val="FootnoteText"/>
      </w:pPr>
      <w:r>
        <w:rPr>
          <w:rStyle w:val="FootnoteReference"/>
        </w:rPr>
        <w:footnoteRef/>
      </w:r>
      <w:r>
        <w:t xml:space="preserve"> India; Ministry of Finance, Economic Survey: 1992-93 </w:t>
      </w:r>
    </w:p>
  </w:footnote>
  <w:footnote w:id="67">
    <w:p w14:paraId="1573BF94" w14:textId="77777777" w:rsidR="00045BE7" w:rsidRDefault="00045BE7" w:rsidP="001E146A">
      <w:pPr>
        <w:pStyle w:val="FootnoteText"/>
      </w:pPr>
      <w:r>
        <w:rPr>
          <w:rStyle w:val="FootnoteReference"/>
        </w:rPr>
        <w:footnoteRef/>
      </w:r>
      <w:r>
        <w:t xml:space="preserve"> Constituent Assembly of India Debates, Vol. VII, 15</w:t>
      </w:r>
      <w:r w:rsidRPr="00276A8F">
        <w:rPr>
          <w:vertAlign w:val="superscript"/>
        </w:rPr>
        <w:t>th</w:t>
      </w:r>
      <w:r>
        <w:t xml:space="preserve"> November, 1948.</w:t>
      </w:r>
    </w:p>
  </w:footnote>
  <w:footnote w:id="68">
    <w:p w14:paraId="14893AF4" w14:textId="77777777" w:rsidR="00045BE7" w:rsidRDefault="00045BE7" w:rsidP="001E146A">
      <w:pPr>
        <w:pStyle w:val="FootnoteText"/>
      </w:pPr>
      <w:r>
        <w:rPr>
          <w:rStyle w:val="FootnoteReference"/>
        </w:rPr>
        <w:footnoteRef/>
      </w:r>
      <w:r>
        <w:t xml:space="preserve"> Subs. by the Constitution (Forty-second Amendment) Act, 1976, s. 2, for “SOVEREIGN</w:t>
      </w:r>
    </w:p>
    <w:p w14:paraId="6FA7603B" w14:textId="77777777" w:rsidR="00045BE7" w:rsidRDefault="00045BE7" w:rsidP="001E146A">
      <w:pPr>
        <w:pStyle w:val="FootnoteText"/>
      </w:pPr>
      <w:r>
        <w:t>DEMOCRATIC REPUBLIC”(w.e.f.  3-1-1977).</w:t>
      </w:r>
    </w:p>
  </w:footnote>
  <w:footnote w:id="69">
    <w:p w14:paraId="03239D1E" w14:textId="77777777" w:rsidR="00045BE7" w:rsidRDefault="00045BE7" w:rsidP="001E146A">
      <w:pPr>
        <w:pStyle w:val="FootnoteText"/>
      </w:pPr>
      <w:r>
        <w:rPr>
          <w:rStyle w:val="FootnoteReference"/>
        </w:rPr>
        <w:footnoteRef/>
      </w:r>
      <w:r>
        <w:t xml:space="preserve"> Sanjeev Coke Manufacturing Co. vs. Bharat Coking Coal Ltd, AIR 1983 SC 239</w:t>
      </w:r>
    </w:p>
  </w:footnote>
  <w:footnote w:id="70">
    <w:p w14:paraId="084F27BF" w14:textId="77777777" w:rsidR="00045BE7" w:rsidRDefault="00045BE7" w:rsidP="001E146A">
      <w:pPr>
        <w:pStyle w:val="FootnoteText"/>
      </w:pPr>
      <w:r>
        <w:rPr>
          <w:rStyle w:val="FootnoteReference"/>
        </w:rPr>
        <w:footnoteRef/>
      </w:r>
      <w:r>
        <w:t xml:space="preserve"> AIR 1963 SC 1047</w:t>
      </w:r>
    </w:p>
  </w:footnote>
  <w:footnote w:id="71">
    <w:p w14:paraId="5FB4856E" w14:textId="77777777" w:rsidR="00045BE7" w:rsidRDefault="00045BE7" w:rsidP="001E146A">
      <w:pPr>
        <w:pStyle w:val="FootnoteText"/>
      </w:pPr>
      <w:r>
        <w:rPr>
          <w:rStyle w:val="FootnoteReference"/>
        </w:rPr>
        <w:footnoteRef/>
      </w:r>
      <w:r>
        <w:t xml:space="preserve"> AIR 1979 SC 36.</w:t>
      </w:r>
    </w:p>
  </w:footnote>
  <w:footnote w:id="72">
    <w:p w14:paraId="2B6FC2E4" w14:textId="77777777" w:rsidR="00045BE7" w:rsidRDefault="00045BE7" w:rsidP="001E146A">
      <w:pPr>
        <w:pStyle w:val="FootnoteText"/>
      </w:pPr>
      <w:r>
        <w:rPr>
          <w:rStyle w:val="FootnoteReference"/>
        </w:rPr>
        <w:footnoteRef/>
      </w:r>
      <w:r>
        <w:t xml:space="preserve"> Ibid, para 24 and 25. </w:t>
      </w:r>
    </w:p>
  </w:footnote>
  <w:footnote w:id="73">
    <w:p w14:paraId="79946BA2" w14:textId="77777777" w:rsidR="00045BE7" w:rsidRDefault="00045BE7" w:rsidP="001E146A">
      <w:pPr>
        <w:pStyle w:val="FootnoteText"/>
      </w:pPr>
      <w:r>
        <w:rPr>
          <w:rStyle w:val="FootnoteReference"/>
        </w:rPr>
        <w:footnoteRef/>
      </w:r>
      <w:r>
        <w:t xml:space="preserve"> (2004) 11 SCC 26. </w:t>
      </w:r>
    </w:p>
  </w:footnote>
  <w:footnote w:id="74">
    <w:p w14:paraId="4DF218A4" w14:textId="77777777" w:rsidR="00045BE7" w:rsidRDefault="00045BE7" w:rsidP="001E146A">
      <w:pPr>
        <w:pStyle w:val="FootnoteText"/>
      </w:pPr>
      <w:r>
        <w:rPr>
          <w:rStyle w:val="FootnoteReference"/>
        </w:rPr>
        <w:footnoteRef/>
      </w:r>
      <w:r>
        <w:t xml:space="preserve"> Fertilizer Corporation Kamnagar vs. Union of India, (1981) 1 SCC 568; BALCO Employees Union vs. Union of India, AIR 2002 SC 350; Centre for Public Action Litigation vs. Union of India, AIR 2003 SC 3277. </w:t>
      </w:r>
    </w:p>
  </w:footnote>
  <w:footnote w:id="75">
    <w:p w14:paraId="5BA82FE8" w14:textId="77777777" w:rsidR="00045BE7" w:rsidRDefault="00045BE7" w:rsidP="001E146A">
      <w:pPr>
        <w:pStyle w:val="FootnoteText"/>
      </w:pPr>
      <w:r>
        <w:rPr>
          <w:rStyle w:val="FootnoteReference"/>
        </w:rPr>
        <w:footnoteRef/>
      </w:r>
      <w:r>
        <w:t xml:space="preserve"> Wadhwa Charan, Economic Reform in India (Wadhva Publication, 2001) pg 265.</w:t>
      </w:r>
    </w:p>
  </w:footnote>
  <w:footnote w:id="76">
    <w:p w14:paraId="5E42B970" w14:textId="77777777" w:rsidR="00045BE7" w:rsidRDefault="00045BE7" w:rsidP="001E146A">
      <w:pPr>
        <w:pStyle w:val="FootnoteText"/>
      </w:pPr>
      <w:r>
        <w:rPr>
          <w:rStyle w:val="FootnoteReference"/>
        </w:rPr>
        <w:footnoteRef/>
      </w:r>
      <w:r>
        <w:t xml:space="preserve"> Government of India, Economic Survey 2001-02, op.cit., p.3</w:t>
      </w:r>
    </w:p>
  </w:footnote>
  <w:footnote w:id="77">
    <w:p w14:paraId="40D0D594" w14:textId="77777777" w:rsidR="00045BE7" w:rsidRDefault="00045BE7" w:rsidP="001E146A">
      <w:pPr>
        <w:pStyle w:val="FootnoteText"/>
      </w:pPr>
      <w:r>
        <w:rPr>
          <w:rStyle w:val="FootnoteReference"/>
        </w:rPr>
        <w:footnoteRef/>
      </w:r>
      <w:r>
        <w:t xml:space="preserve"> United Nations, Human development Report, available at </w:t>
      </w:r>
      <w:hyperlink r:id="rId10" w:history="1">
        <w:r w:rsidRPr="00DB0F9B">
          <w:rPr>
            <w:rStyle w:val="Hyperlink"/>
          </w:rPr>
          <w:t>http://hdrstats.undp.org/en/countries/profiles/IND.html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2EB"/>
    <w:multiLevelType w:val="hybridMultilevel"/>
    <w:tmpl w:val="CBF2A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3152A"/>
    <w:multiLevelType w:val="hybridMultilevel"/>
    <w:tmpl w:val="8226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F02E7"/>
    <w:multiLevelType w:val="multilevel"/>
    <w:tmpl w:val="E9146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D92667"/>
    <w:multiLevelType w:val="hybridMultilevel"/>
    <w:tmpl w:val="45DEC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DA2590"/>
    <w:multiLevelType w:val="hybridMultilevel"/>
    <w:tmpl w:val="8B76B70C"/>
    <w:lvl w:ilvl="0" w:tplc="CA8E676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14D35"/>
    <w:multiLevelType w:val="multilevel"/>
    <w:tmpl w:val="6F4AF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F742D"/>
    <w:multiLevelType w:val="hybridMultilevel"/>
    <w:tmpl w:val="CC208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6B64C4"/>
    <w:multiLevelType w:val="multilevel"/>
    <w:tmpl w:val="1FCEAA8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nsid w:val="6A4C28F0"/>
    <w:multiLevelType w:val="multilevel"/>
    <w:tmpl w:val="53A2BE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6D87BC6"/>
    <w:multiLevelType w:val="hybridMultilevel"/>
    <w:tmpl w:val="2A161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4"/>
  </w:num>
  <w:num w:numId="6">
    <w:abstractNumId w:val="9"/>
  </w:num>
  <w:num w:numId="7">
    <w:abstractNumId w:val="3"/>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46A"/>
    <w:rsid w:val="00045BE7"/>
    <w:rsid w:val="000D260D"/>
    <w:rsid w:val="001B04B4"/>
    <w:rsid w:val="001E146A"/>
    <w:rsid w:val="00215D95"/>
    <w:rsid w:val="002705C8"/>
    <w:rsid w:val="002B4769"/>
    <w:rsid w:val="00317525"/>
    <w:rsid w:val="00423E68"/>
    <w:rsid w:val="004623A4"/>
    <w:rsid w:val="004731FF"/>
    <w:rsid w:val="004915FD"/>
    <w:rsid w:val="004B1FCF"/>
    <w:rsid w:val="004B7D98"/>
    <w:rsid w:val="00522BF4"/>
    <w:rsid w:val="0057507B"/>
    <w:rsid w:val="005A6A8E"/>
    <w:rsid w:val="005E1F72"/>
    <w:rsid w:val="00607985"/>
    <w:rsid w:val="00673428"/>
    <w:rsid w:val="00693885"/>
    <w:rsid w:val="00721B93"/>
    <w:rsid w:val="009B07E2"/>
    <w:rsid w:val="00A17F0F"/>
    <w:rsid w:val="00A326AF"/>
    <w:rsid w:val="00A56977"/>
    <w:rsid w:val="00AD3255"/>
    <w:rsid w:val="00BB19DA"/>
    <w:rsid w:val="00BB26C9"/>
    <w:rsid w:val="00BB4EE4"/>
    <w:rsid w:val="00BD1FE7"/>
    <w:rsid w:val="00C16D2D"/>
    <w:rsid w:val="00C25113"/>
    <w:rsid w:val="00C32778"/>
    <w:rsid w:val="00C45BD9"/>
    <w:rsid w:val="00D820B2"/>
    <w:rsid w:val="00D93D1F"/>
    <w:rsid w:val="00DA0122"/>
    <w:rsid w:val="00E51F50"/>
    <w:rsid w:val="00FD3A33"/>
    <w:rsid w:val="00FE1FF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rPr>
      <w:rFonts w:ascii="Calibri" w:eastAsia="Calibri" w:hAnsi="Calibri"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1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46A"/>
    <w:rPr>
      <w:rFonts w:ascii="Calibri" w:eastAsia="Calibri" w:hAnsi="Calibri" w:cs="Times New Roman"/>
      <w:sz w:val="20"/>
      <w:szCs w:val="20"/>
      <w:lang w:val="en-US" w:bidi="ar-SA"/>
    </w:rPr>
  </w:style>
  <w:style w:type="character" w:styleId="FootnoteReference">
    <w:name w:val="footnote reference"/>
    <w:basedOn w:val="DefaultParagraphFont"/>
    <w:uiPriority w:val="99"/>
    <w:semiHidden/>
    <w:unhideWhenUsed/>
    <w:rsid w:val="001E146A"/>
    <w:rPr>
      <w:vertAlign w:val="superscript"/>
    </w:rPr>
  </w:style>
  <w:style w:type="character" w:styleId="Hyperlink">
    <w:name w:val="Hyperlink"/>
    <w:basedOn w:val="DefaultParagraphFont"/>
    <w:uiPriority w:val="99"/>
    <w:unhideWhenUsed/>
    <w:rsid w:val="001E146A"/>
    <w:rPr>
      <w:color w:val="0000FF"/>
      <w:u w:val="single"/>
    </w:rPr>
  </w:style>
  <w:style w:type="paragraph" w:styleId="ListParagraph">
    <w:name w:val="List Paragraph"/>
    <w:basedOn w:val="Normal"/>
    <w:uiPriority w:val="34"/>
    <w:qFormat/>
    <w:rsid w:val="001E146A"/>
    <w:pPr>
      <w:ind w:left="720"/>
      <w:contextualSpacing/>
    </w:pPr>
  </w:style>
  <w:style w:type="paragraph" w:styleId="Footer">
    <w:name w:val="footer"/>
    <w:basedOn w:val="Normal"/>
    <w:link w:val="FooterChar"/>
    <w:uiPriority w:val="99"/>
    <w:unhideWhenUsed/>
    <w:rsid w:val="001E1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46A"/>
    <w:rPr>
      <w:rFonts w:ascii="Calibri" w:eastAsia="Calibri" w:hAnsi="Calibri" w:cs="Times New Roman"/>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n.wikipedia.org/wiki/General_insurance" TargetMode="External"/><Relationship Id="rId13" Type="http://schemas.openxmlformats.org/officeDocument/2006/relationships/hyperlink" Target="http://www.ccsindia.org/ccsindia/policy/rule/articles/kdas_right_to_property.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anningcommission.nic.in/plans/planrel/fiveyr/welcom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orks.bepress.com/adityaswarup/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bi.gov.in/Index.jsp?contentDisp=SubSection&amp;sec_id=141&amp;sub_sec_id=141" TargetMode="External"/><Relationship Id="rId5" Type="http://schemas.openxmlformats.org/officeDocument/2006/relationships/webSettings" Target="webSettings.xml"/><Relationship Id="rId15" Type="http://schemas.openxmlformats.org/officeDocument/2006/relationships/hyperlink" Target="http://hdrstats.undp.org/en/countries/profiles/IND.html" TargetMode="External"/><Relationship Id="rId10" Type="http://schemas.openxmlformats.org/officeDocument/2006/relationships/hyperlink" Target="http://siadipp.nic.in/publicat/nip079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Government_of_India" TargetMode="External"/><Relationship Id="rId14" Type="http://schemas.openxmlformats.org/officeDocument/2006/relationships/hyperlink" Target="http://www.wto.org/english/thewto_e/whatis_e/tif_e/org6_e.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lanningcommission.nic.in/plans/planrel/fiveyr/welcome.html" TargetMode="External"/><Relationship Id="rId3" Type="http://schemas.openxmlformats.org/officeDocument/2006/relationships/hyperlink" Target="http://www.ccsindia.org/ccsindia/policy/rule/articles/kdas_right_to_property.pdf" TargetMode="External"/><Relationship Id="rId7" Type="http://schemas.openxmlformats.org/officeDocument/2006/relationships/hyperlink" Target="http://planningcommission.nic.in/plans/planrel/fiveyr/welcome.html" TargetMode="External"/><Relationship Id="rId2" Type="http://schemas.openxmlformats.org/officeDocument/2006/relationships/hyperlink" Target="http://www.wto.org/english/thewto_e/whatis_e/tif_e/org6_e.htm" TargetMode="External"/><Relationship Id="rId1" Type="http://schemas.openxmlformats.org/officeDocument/2006/relationships/hyperlink" Target="http://planningcommission.nic.in/plans/planrel/fiveyr/welcome.html" TargetMode="External"/><Relationship Id="rId6" Type="http://schemas.openxmlformats.org/officeDocument/2006/relationships/hyperlink" Target="http://planningcommission.nic.in/plans/planrel/fiveyr/welcome.html" TargetMode="External"/><Relationship Id="rId5" Type="http://schemas.openxmlformats.org/officeDocument/2006/relationships/hyperlink" Target="http://planningcommission.nic.in/plans/planrel/fiveyr/welcome.html" TargetMode="External"/><Relationship Id="rId10" Type="http://schemas.openxmlformats.org/officeDocument/2006/relationships/hyperlink" Target="http://hdrstats.undp.org/en/countries/profiles/IND.html" TargetMode="External"/><Relationship Id="rId4" Type="http://schemas.openxmlformats.org/officeDocument/2006/relationships/hyperlink" Target="http://www.sebi.gov.in/Index.jsp?contentDisp=SubSection&amp;sec_id=141&amp;sub_sec_id=141" TargetMode="External"/><Relationship Id="rId9" Type="http://schemas.openxmlformats.org/officeDocument/2006/relationships/hyperlink" Target="http://siadipp.nic.in/publicat/nip07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3934</TotalTime>
  <Pages>41</Pages>
  <Words>13494</Words>
  <Characters>76920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JEET</dc:creator>
  <cp:keywords/>
  <dc:description/>
  <cp:lastModifiedBy>lenovo</cp:lastModifiedBy>
  <cp:revision>7</cp:revision>
  <dcterms:created xsi:type="dcterms:W3CDTF">2020-01-29T11:42:00Z</dcterms:created>
  <dcterms:modified xsi:type="dcterms:W3CDTF">2022-10-06T16:12:00Z</dcterms:modified>
</cp:coreProperties>
</file>