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32A5" w14:textId="267C9333" w:rsidR="00D12A0B" w:rsidRPr="00EE0805" w:rsidRDefault="009C27B9" w:rsidP="00213E4A">
      <w:pPr>
        <w:jc w:val="center"/>
        <w:rPr>
          <w:rFonts w:ascii="Times New Roman" w:hAnsi="Times New Roman" w:cs="Times New Roman"/>
          <w:b/>
          <w:bCs/>
          <w:i/>
          <w:iCs/>
          <w:sz w:val="28"/>
          <w:szCs w:val="28"/>
        </w:rPr>
      </w:pPr>
      <w:r>
        <w:rPr>
          <w:rFonts w:ascii="Times New Roman" w:hAnsi="Times New Roman" w:cs="Times New Roman"/>
          <w:b/>
          <w:bCs/>
          <w:i/>
          <w:iCs/>
          <w:sz w:val="28"/>
          <w:szCs w:val="28"/>
        </w:rPr>
        <w:t>Constitutional review of Acts of Parliament:</w:t>
      </w:r>
      <w:r w:rsidR="00C16B9C">
        <w:rPr>
          <w:rFonts w:ascii="Times New Roman" w:hAnsi="Times New Roman" w:cs="Times New Roman"/>
          <w:b/>
          <w:bCs/>
          <w:i/>
          <w:iCs/>
          <w:sz w:val="28"/>
          <w:szCs w:val="28"/>
        </w:rPr>
        <w:t xml:space="preserve"> the</w:t>
      </w:r>
      <w:r w:rsidR="004B3636">
        <w:rPr>
          <w:rFonts w:ascii="Times New Roman" w:hAnsi="Times New Roman" w:cs="Times New Roman"/>
          <w:b/>
          <w:bCs/>
          <w:i/>
          <w:iCs/>
          <w:sz w:val="28"/>
          <w:szCs w:val="28"/>
        </w:rPr>
        <w:t xml:space="preserve"> </w:t>
      </w:r>
      <w:r w:rsidR="00213E4A">
        <w:rPr>
          <w:rFonts w:ascii="Times New Roman" w:hAnsi="Times New Roman" w:cs="Times New Roman"/>
          <w:b/>
          <w:bCs/>
          <w:i/>
          <w:iCs/>
          <w:sz w:val="28"/>
          <w:szCs w:val="28"/>
        </w:rPr>
        <w:t xml:space="preserve">creation of </w:t>
      </w:r>
      <w:r w:rsidR="004B3636">
        <w:rPr>
          <w:rFonts w:ascii="Times New Roman" w:hAnsi="Times New Roman" w:cs="Times New Roman"/>
          <w:b/>
          <w:bCs/>
          <w:i/>
          <w:iCs/>
          <w:sz w:val="28"/>
          <w:szCs w:val="28"/>
        </w:rPr>
        <w:t xml:space="preserve">a </w:t>
      </w:r>
      <w:r w:rsidR="00C16B9C">
        <w:rPr>
          <w:rFonts w:ascii="Times New Roman" w:hAnsi="Times New Roman" w:cs="Times New Roman"/>
          <w:b/>
          <w:bCs/>
          <w:i/>
          <w:iCs/>
          <w:sz w:val="28"/>
          <w:szCs w:val="28"/>
        </w:rPr>
        <w:t xml:space="preserve">concentrated or a </w:t>
      </w:r>
      <w:r w:rsidR="004B3636">
        <w:rPr>
          <w:rFonts w:ascii="Times New Roman" w:hAnsi="Times New Roman" w:cs="Times New Roman"/>
          <w:b/>
          <w:bCs/>
          <w:i/>
          <w:iCs/>
          <w:sz w:val="28"/>
          <w:szCs w:val="28"/>
        </w:rPr>
        <w:t>decentrali</w:t>
      </w:r>
      <w:r w:rsidR="00213E4A">
        <w:rPr>
          <w:rFonts w:ascii="Times New Roman" w:hAnsi="Times New Roman" w:cs="Times New Roman"/>
          <w:b/>
          <w:bCs/>
          <w:i/>
          <w:iCs/>
          <w:sz w:val="28"/>
          <w:szCs w:val="28"/>
        </w:rPr>
        <w:t>zed system for Netherlands</w:t>
      </w:r>
    </w:p>
    <w:p w14:paraId="3B579B0A" w14:textId="77777777" w:rsidR="00CC41C3" w:rsidRDefault="00CC41C3" w:rsidP="00811A19">
      <w:pPr>
        <w:rPr>
          <w:rFonts w:ascii="Times New Roman" w:hAnsi="Times New Roman" w:cs="Times New Roman"/>
          <w:sz w:val="24"/>
          <w:szCs w:val="24"/>
        </w:rPr>
      </w:pPr>
    </w:p>
    <w:p w14:paraId="298338C9" w14:textId="0A865907" w:rsidR="00AD5EF4" w:rsidRPr="00AD5EF4" w:rsidRDefault="002B6BEB" w:rsidP="00AD5EF4">
      <w:pPr>
        <w:rPr>
          <w:rFonts w:ascii="Times New Roman" w:hAnsi="Times New Roman" w:cs="Times New Roman"/>
          <w:b/>
          <w:bCs/>
          <w:sz w:val="24"/>
          <w:szCs w:val="24"/>
        </w:rPr>
      </w:pPr>
      <w:r w:rsidRPr="002B6BEB">
        <w:rPr>
          <w:rFonts w:ascii="Times New Roman" w:hAnsi="Times New Roman" w:cs="Times New Roman"/>
          <w:b/>
          <w:bCs/>
          <w:sz w:val="24"/>
          <w:szCs w:val="24"/>
        </w:rPr>
        <w:t>CONTEXT AND MEANING OF ARTICLE 120</w:t>
      </w:r>
    </w:p>
    <w:p w14:paraId="025ADAC5" w14:textId="2A2646F8" w:rsidR="00AD5EF4" w:rsidRPr="00AD5EF4" w:rsidRDefault="00AD5EF4" w:rsidP="00AD5EF4">
      <w:pPr>
        <w:rPr>
          <w:rFonts w:ascii="Times New Roman" w:hAnsi="Times New Roman" w:cs="Times New Roman"/>
          <w:sz w:val="24"/>
          <w:szCs w:val="24"/>
        </w:rPr>
      </w:pPr>
      <w:r w:rsidRPr="00AD5EF4">
        <w:rPr>
          <w:rFonts w:ascii="Times New Roman" w:hAnsi="Times New Roman" w:cs="Times New Roman"/>
          <w:sz w:val="24"/>
          <w:szCs w:val="24"/>
        </w:rPr>
        <w:t>Constitutional review means the power of the courts to examine whether an act is in conformity with the Constitution. For some of the countries, among which is Netherland too, this is not possible, especially because of the prohibition of the article 120 from the Dutch Constitution. This article is based on the idea that parliament should tell the citizens what to do.</w:t>
      </w:r>
    </w:p>
    <w:p w14:paraId="0A28FA11" w14:textId="4FB4057E" w:rsidR="00094787" w:rsidRDefault="00094787" w:rsidP="00094787">
      <w:pPr>
        <w:rPr>
          <w:rFonts w:ascii="Times New Roman" w:hAnsi="Times New Roman" w:cs="Times New Roman"/>
          <w:sz w:val="24"/>
          <w:szCs w:val="24"/>
        </w:rPr>
      </w:pPr>
      <w:r>
        <w:rPr>
          <w:rFonts w:ascii="Times New Roman" w:hAnsi="Times New Roman" w:cs="Times New Roman"/>
          <w:sz w:val="24"/>
          <w:szCs w:val="24"/>
        </w:rPr>
        <w:t>Since 1848,</w:t>
      </w:r>
      <w:r w:rsidR="001268E9">
        <w:rPr>
          <w:rFonts w:ascii="Times New Roman" w:hAnsi="Times New Roman" w:cs="Times New Roman"/>
          <w:sz w:val="24"/>
          <w:szCs w:val="24"/>
        </w:rPr>
        <w:t xml:space="preserve"> </w:t>
      </w:r>
      <w:r w:rsidR="009D397F">
        <w:rPr>
          <w:rFonts w:ascii="Times New Roman" w:hAnsi="Times New Roman" w:cs="Times New Roman"/>
          <w:sz w:val="24"/>
          <w:szCs w:val="24"/>
        </w:rPr>
        <w:t xml:space="preserve">the </w:t>
      </w:r>
      <w:r w:rsidR="00B812C6">
        <w:rPr>
          <w:rFonts w:ascii="Times New Roman" w:hAnsi="Times New Roman" w:cs="Times New Roman"/>
          <w:sz w:val="24"/>
          <w:szCs w:val="24"/>
        </w:rPr>
        <w:t>implementation</w:t>
      </w:r>
      <w:r w:rsidR="009D397F">
        <w:rPr>
          <w:rFonts w:ascii="Times New Roman" w:hAnsi="Times New Roman" w:cs="Times New Roman"/>
          <w:sz w:val="24"/>
          <w:szCs w:val="24"/>
        </w:rPr>
        <w:t xml:space="preserve"> </w:t>
      </w:r>
      <w:r w:rsidR="00D87BBB">
        <w:rPr>
          <w:rFonts w:ascii="Times New Roman" w:hAnsi="Times New Roman" w:cs="Times New Roman"/>
          <w:sz w:val="24"/>
          <w:szCs w:val="24"/>
        </w:rPr>
        <w:t xml:space="preserve">of </w:t>
      </w:r>
      <w:r w:rsidR="00A74FBC">
        <w:rPr>
          <w:rFonts w:ascii="Times New Roman" w:hAnsi="Times New Roman" w:cs="Times New Roman"/>
          <w:sz w:val="24"/>
          <w:szCs w:val="24"/>
        </w:rPr>
        <w:t>a</w:t>
      </w:r>
      <w:r w:rsidR="001268E9">
        <w:rPr>
          <w:rFonts w:ascii="Times New Roman" w:hAnsi="Times New Roman" w:cs="Times New Roman"/>
          <w:sz w:val="24"/>
          <w:szCs w:val="24"/>
        </w:rPr>
        <w:t>rticle 120 of the Dutch Constitution</w:t>
      </w:r>
      <w:r>
        <w:rPr>
          <w:rFonts w:ascii="Times New Roman" w:hAnsi="Times New Roman" w:cs="Times New Roman"/>
          <w:sz w:val="24"/>
          <w:szCs w:val="24"/>
        </w:rPr>
        <w:t xml:space="preserve"> </w:t>
      </w:r>
      <w:r w:rsidR="00D87BBB">
        <w:rPr>
          <w:rFonts w:ascii="Times New Roman" w:hAnsi="Times New Roman" w:cs="Times New Roman"/>
          <w:sz w:val="24"/>
          <w:szCs w:val="24"/>
        </w:rPr>
        <w:t xml:space="preserve">did not give the </w:t>
      </w:r>
      <w:r w:rsidR="00EC1DE4">
        <w:rPr>
          <w:rFonts w:ascii="Times New Roman" w:hAnsi="Times New Roman" w:cs="Times New Roman"/>
          <w:sz w:val="24"/>
          <w:szCs w:val="24"/>
        </w:rPr>
        <w:t>possib</w:t>
      </w:r>
      <w:r w:rsidR="00D87BBB">
        <w:rPr>
          <w:rFonts w:ascii="Times New Roman" w:hAnsi="Times New Roman" w:cs="Times New Roman"/>
          <w:sz w:val="24"/>
          <w:szCs w:val="24"/>
        </w:rPr>
        <w:t>ility</w:t>
      </w:r>
      <w:r w:rsidR="00EC1DE4">
        <w:rPr>
          <w:rFonts w:ascii="Times New Roman" w:hAnsi="Times New Roman" w:cs="Times New Roman"/>
          <w:sz w:val="24"/>
          <w:szCs w:val="24"/>
        </w:rPr>
        <w:t xml:space="preserve"> to</w:t>
      </w:r>
      <w:r>
        <w:rPr>
          <w:rFonts w:ascii="Times New Roman" w:hAnsi="Times New Roman" w:cs="Times New Roman"/>
          <w:sz w:val="24"/>
          <w:szCs w:val="24"/>
        </w:rPr>
        <w:t xml:space="preserve"> </w:t>
      </w:r>
      <w:r w:rsidR="005E2446">
        <w:rPr>
          <w:rFonts w:ascii="Times New Roman" w:hAnsi="Times New Roman" w:cs="Times New Roman"/>
          <w:sz w:val="24"/>
          <w:szCs w:val="24"/>
        </w:rPr>
        <w:t xml:space="preserve">courts to </w:t>
      </w:r>
      <w:r w:rsidR="00B64D74">
        <w:rPr>
          <w:rFonts w:ascii="Times New Roman" w:hAnsi="Times New Roman" w:cs="Times New Roman"/>
          <w:sz w:val="24"/>
          <w:szCs w:val="24"/>
        </w:rPr>
        <w:t>determine whether an Act</w:t>
      </w:r>
      <w:r w:rsidR="00356C1F">
        <w:rPr>
          <w:rFonts w:ascii="Times New Roman" w:hAnsi="Times New Roman" w:cs="Times New Roman"/>
          <w:sz w:val="24"/>
          <w:szCs w:val="24"/>
        </w:rPr>
        <w:t xml:space="preserve"> </w:t>
      </w:r>
      <w:r w:rsidR="00BF1F0E">
        <w:rPr>
          <w:rFonts w:ascii="Times New Roman" w:hAnsi="Times New Roman" w:cs="Times New Roman"/>
          <w:sz w:val="24"/>
          <w:szCs w:val="24"/>
        </w:rPr>
        <w:t>of</w:t>
      </w:r>
      <w:r w:rsidR="00356C1F">
        <w:rPr>
          <w:rFonts w:ascii="Times New Roman" w:hAnsi="Times New Roman" w:cs="Times New Roman"/>
          <w:sz w:val="24"/>
          <w:szCs w:val="24"/>
        </w:rPr>
        <w:t xml:space="preserve"> the </w:t>
      </w:r>
      <w:r w:rsidR="004D4AD6">
        <w:rPr>
          <w:rFonts w:ascii="Times New Roman" w:hAnsi="Times New Roman" w:cs="Times New Roman"/>
          <w:sz w:val="24"/>
          <w:szCs w:val="24"/>
        </w:rPr>
        <w:t>parliament</w:t>
      </w:r>
      <w:r w:rsidR="00B64D74">
        <w:rPr>
          <w:rFonts w:ascii="Times New Roman" w:hAnsi="Times New Roman" w:cs="Times New Roman"/>
          <w:sz w:val="24"/>
          <w:szCs w:val="24"/>
        </w:rPr>
        <w:t xml:space="preserve"> </w:t>
      </w:r>
      <w:r w:rsidR="002723E2">
        <w:rPr>
          <w:rFonts w:ascii="Times New Roman" w:hAnsi="Times New Roman" w:cs="Times New Roman"/>
          <w:sz w:val="24"/>
          <w:szCs w:val="24"/>
        </w:rPr>
        <w:t xml:space="preserve">is contrary to the Constitution </w:t>
      </w:r>
      <w:r w:rsidR="00EC1DE4">
        <w:rPr>
          <w:rFonts w:ascii="Times New Roman" w:hAnsi="Times New Roman" w:cs="Times New Roman"/>
          <w:sz w:val="24"/>
          <w:szCs w:val="24"/>
        </w:rPr>
        <w:t xml:space="preserve">or not. </w:t>
      </w:r>
      <w:r w:rsidR="00B86491">
        <w:rPr>
          <w:rFonts w:ascii="Times New Roman" w:hAnsi="Times New Roman" w:cs="Times New Roman"/>
          <w:sz w:val="24"/>
          <w:szCs w:val="24"/>
        </w:rPr>
        <w:t>Johan Thorbecke</w:t>
      </w:r>
      <w:r w:rsidR="00A47C17">
        <w:rPr>
          <w:rFonts w:ascii="Times New Roman" w:hAnsi="Times New Roman" w:cs="Times New Roman"/>
          <w:sz w:val="24"/>
          <w:szCs w:val="24"/>
        </w:rPr>
        <w:t xml:space="preserve">, </w:t>
      </w:r>
      <w:r w:rsidR="002E187E">
        <w:rPr>
          <w:rFonts w:ascii="Times New Roman" w:hAnsi="Times New Roman" w:cs="Times New Roman"/>
          <w:sz w:val="24"/>
          <w:szCs w:val="24"/>
        </w:rPr>
        <w:t>the former minister of the Netherland</w:t>
      </w:r>
      <w:r w:rsidR="00B93DF4">
        <w:rPr>
          <w:rFonts w:ascii="Times New Roman" w:hAnsi="Times New Roman" w:cs="Times New Roman"/>
          <w:sz w:val="24"/>
          <w:szCs w:val="24"/>
        </w:rPr>
        <w:t>s</w:t>
      </w:r>
      <w:r w:rsidR="002E187E">
        <w:rPr>
          <w:rFonts w:ascii="Times New Roman" w:hAnsi="Times New Roman" w:cs="Times New Roman"/>
          <w:sz w:val="24"/>
          <w:szCs w:val="24"/>
        </w:rPr>
        <w:t xml:space="preserve"> in the 19</w:t>
      </w:r>
      <w:r w:rsidR="002E187E" w:rsidRPr="002E187E">
        <w:rPr>
          <w:rFonts w:ascii="Times New Roman" w:hAnsi="Times New Roman" w:cs="Times New Roman"/>
          <w:sz w:val="24"/>
          <w:szCs w:val="24"/>
          <w:vertAlign w:val="superscript"/>
        </w:rPr>
        <w:t>th</w:t>
      </w:r>
      <w:r w:rsidR="002E187E">
        <w:rPr>
          <w:rFonts w:ascii="Times New Roman" w:hAnsi="Times New Roman" w:cs="Times New Roman"/>
          <w:sz w:val="24"/>
          <w:szCs w:val="24"/>
        </w:rPr>
        <w:t xml:space="preserve"> century, </w:t>
      </w:r>
      <w:r w:rsidR="001F7FF4">
        <w:rPr>
          <w:rFonts w:ascii="Times New Roman" w:hAnsi="Times New Roman" w:cs="Times New Roman"/>
          <w:sz w:val="24"/>
          <w:szCs w:val="24"/>
        </w:rPr>
        <w:t xml:space="preserve">also known for </w:t>
      </w:r>
      <w:r w:rsidR="00F45DF1">
        <w:rPr>
          <w:rFonts w:ascii="Times New Roman" w:hAnsi="Times New Roman" w:cs="Times New Roman"/>
          <w:sz w:val="24"/>
          <w:szCs w:val="24"/>
        </w:rPr>
        <w:t xml:space="preserve">having a leading position </w:t>
      </w:r>
      <w:r w:rsidR="00E36631">
        <w:rPr>
          <w:rFonts w:ascii="Times New Roman" w:hAnsi="Times New Roman" w:cs="Times New Roman"/>
          <w:sz w:val="24"/>
          <w:szCs w:val="24"/>
        </w:rPr>
        <w:t xml:space="preserve">in the commission that drafted the revision </w:t>
      </w:r>
      <w:r w:rsidR="00087EF9">
        <w:rPr>
          <w:rFonts w:ascii="Times New Roman" w:hAnsi="Times New Roman" w:cs="Times New Roman"/>
          <w:sz w:val="24"/>
          <w:szCs w:val="24"/>
        </w:rPr>
        <w:t xml:space="preserve">of the Dutch Constitution in 1848, believed that </w:t>
      </w:r>
      <w:r w:rsidR="00E42FB6">
        <w:rPr>
          <w:rFonts w:ascii="Times New Roman" w:hAnsi="Times New Roman" w:cs="Times New Roman"/>
          <w:sz w:val="24"/>
          <w:szCs w:val="24"/>
        </w:rPr>
        <w:t xml:space="preserve">a review prohibition </w:t>
      </w:r>
      <w:r w:rsidR="0045321D">
        <w:rPr>
          <w:rFonts w:ascii="Times New Roman" w:hAnsi="Times New Roman" w:cs="Times New Roman"/>
          <w:sz w:val="24"/>
          <w:szCs w:val="24"/>
        </w:rPr>
        <w:t>“</w:t>
      </w:r>
      <w:r w:rsidR="00E42FB6">
        <w:rPr>
          <w:rFonts w:ascii="Times New Roman" w:hAnsi="Times New Roman" w:cs="Times New Roman"/>
          <w:sz w:val="24"/>
          <w:szCs w:val="24"/>
        </w:rPr>
        <w:t>wo</w:t>
      </w:r>
      <w:r w:rsidR="000A3044">
        <w:rPr>
          <w:rFonts w:ascii="Times New Roman" w:hAnsi="Times New Roman" w:cs="Times New Roman"/>
          <w:sz w:val="24"/>
          <w:szCs w:val="24"/>
        </w:rPr>
        <w:t xml:space="preserve">uld </w:t>
      </w:r>
      <w:r w:rsidR="00B42E54">
        <w:rPr>
          <w:rFonts w:ascii="Times New Roman" w:hAnsi="Times New Roman" w:cs="Times New Roman"/>
          <w:sz w:val="24"/>
          <w:szCs w:val="24"/>
        </w:rPr>
        <w:t>exclude</w:t>
      </w:r>
      <w:r w:rsidR="00431211">
        <w:rPr>
          <w:rFonts w:ascii="Times New Roman" w:hAnsi="Times New Roman" w:cs="Times New Roman"/>
          <w:sz w:val="24"/>
          <w:szCs w:val="24"/>
        </w:rPr>
        <w:t xml:space="preserve"> </w:t>
      </w:r>
      <w:r w:rsidR="0045321D" w:rsidRPr="0045321D">
        <w:rPr>
          <w:rFonts w:ascii="Times New Roman" w:hAnsi="Times New Roman" w:cs="Times New Roman"/>
          <w:sz w:val="24"/>
          <w:szCs w:val="24"/>
        </w:rPr>
        <w:t>the Constitution from the usual conflict rules</w:t>
      </w:r>
      <w:r w:rsidR="0045321D">
        <w:rPr>
          <w:rFonts w:ascii="Times New Roman" w:hAnsi="Times New Roman" w:cs="Times New Roman"/>
          <w:sz w:val="24"/>
          <w:szCs w:val="24"/>
        </w:rPr>
        <w:t>”</w:t>
      </w:r>
      <w:r w:rsidR="00B31FD9">
        <w:rPr>
          <w:rFonts w:ascii="Times New Roman" w:hAnsi="Times New Roman" w:cs="Times New Roman"/>
          <w:sz w:val="24"/>
          <w:szCs w:val="24"/>
        </w:rPr>
        <w:t xml:space="preserve"> and it will give </w:t>
      </w:r>
      <w:r w:rsidR="006345A4">
        <w:rPr>
          <w:rFonts w:ascii="Times New Roman" w:hAnsi="Times New Roman" w:cs="Times New Roman"/>
          <w:sz w:val="24"/>
          <w:szCs w:val="24"/>
        </w:rPr>
        <w:t xml:space="preserve">to the legislator the position of the </w:t>
      </w:r>
      <w:r w:rsidR="004C78DD">
        <w:rPr>
          <w:rFonts w:ascii="Times New Roman" w:hAnsi="Times New Roman" w:cs="Times New Roman"/>
          <w:sz w:val="24"/>
          <w:szCs w:val="24"/>
        </w:rPr>
        <w:t>“highest interpreter of the Constitution”.</w:t>
      </w:r>
      <w:r w:rsidR="00067D3B">
        <w:rPr>
          <w:rFonts w:ascii="Times New Roman" w:hAnsi="Times New Roman" w:cs="Times New Roman"/>
          <w:sz w:val="24"/>
          <w:szCs w:val="24"/>
        </w:rPr>
        <w:t xml:space="preserve"> </w:t>
      </w:r>
      <w:r w:rsidR="0054560F">
        <w:rPr>
          <w:rFonts w:ascii="Times New Roman" w:hAnsi="Times New Roman" w:cs="Times New Roman"/>
          <w:sz w:val="24"/>
          <w:szCs w:val="24"/>
        </w:rPr>
        <w:t xml:space="preserve">What became </w:t>
      </w:r>
      <w:r w:rsidR="00545312">
        <w:rPr>
          <w:rFonts w:ascii="Times New Roman" w:hAnsi="Times New Roman" w:cs="Times New Roman"/>
          <w:sz w:val="24"/>
          <w:szCs w:val="24"/>
        </w:rPr>
        <w:t xml:space="preserve">more </w:t>
      </w:r>
      <w:r w:rsidR="0054560F">
        <w:rPr>
          <w:rFonts w:ascii="Times New Roman" w:hAnsi="Times New Roman" w:cs="Times New Roman"/>
          <w:sz w:val="24"/>
          <w:szCs w:val="24"/>
        </w:rPr>
        <w:t>controversial</w:t>
      </w:r>
      <w:r w:rsidR="00244F7C">
        <w:rPr>
          <w:rFonts w:ascii="Times New Roman" w:hAnsi="Times New Roman" w:cs="Times New Roman"/>
          <w:sz w:val="24"/>
          <w:szCs w:val="24"/>
        </w:rPr>
        <w:t xml:space="preserve"> </w:t>
      </w:r>
      <w:r w:rsidR="0054560F">
        <w:rPr>
          <w:rFonts w:ascii="Times New Roman" w:hAnsi="Times New Roman" w:cs="Times New Roman"/>
          <w:sz w:val="24"/>
          <w:szCs w:val="24"/>
        </w:rPr>
        <w:t>was that</w:t>
      </w:r>
      <w:r w:rsidR="00244F7C">
        <w:rPr>
          <w:rFonts w:ascii="Times New Roman" w:hAnsi="Times New Roman" w:cs="Times New Roman"/>
          <w:sz w:val="24"/>
          <w:szCs w:val="24"/>
        </w:rPr>
        <w:t>,</w:t>
      </w:r>
      <w:r w:rsidR="0054560F">
        <w:rPr>
          <w:rFonts w:ascii="Times New Roman" w:hAnsi="Times New Roman" w:cs="Times New Roman"/>
          <w:sz w:val="24"/>
          <w:szCs w:val="24"/>
        </w:rPr>
        <w:t xml:space="preserve"> since 1</w:t>
      </w:r>
      <w:r w:rsidR="00CB2126">
        <w:rPr>
          <w:rFonts w:ascii="Times New Roman" w:hAnsi="Times New Roman" w:cs="Times New Roman"/>
          <w:sz w:val="24"/>
          <w:szCs w:val="24"/>
        </w:rPr>
        <w:t>953</w:t>
      </w:r>
      <w:r w:rsidR="001133D0">
        <w:rPr>
          <w:rFonts w:ascii="Times New Roman" w:hAnsi="Times New Roman" w:cs="Times New Roman"/>
          <w:sz w:val="24"/>
          <w:szCs w:val="24"/>
        </w:rPr>
        <w:t>-</w:t>
      </w:r>
      <w:r w:rsidR="00CB2126">
        <w:rPr>
          <w:rFonts w:ascii="Times New Roman" w:hAnsi="Times New Roman" w:cs="Times New Roman"/>
          <w:sz w:val="24"/>
          <w:szCs w:val="24"/>
        </w:rPr>
        <w:t xml:space="preserve">56, the court could </w:t>
      </w:r>
      <w:r w:rsidR="00067D3B">
        <w:rPr>
          <w:rFonts w:ascii="Times New Roman" w:hAnsi="Times New Roman" w:cs="Times New Roman"/>
          <w:sz w:val="24"/>
          <w:szCs w:val="24"/>
        </w:rPr>
        <w:t xml:space="preserve">have reviewed </w:t>
      </w:r>
      <w:r w:rsidR="00CB2126">
        <w:rPr>
          <w:rFonts w:ascii="Times New Roman" w:hAnsi="Times New Roman" w:cs="Times New Roman"/>
          <w:sz w:val="24"/>
          <w:szCs w:val="24"/>
        </w:rPr>
        <w:t xml:space="preserve">Acts of parliament against </w:t>
      </w:r>
      <w:r w:rsidR="001C6EC4">
        <w:rPr>
          <w:rFonts w:ascii="Times New Roman" w:hAnsi="Times New Roman" w:cs="Times New Roman"/>
          <w:sz w:val="24"/>
          <w:szCs w:val="24"/>
        </w:rPr>
        <w:t>treaties</w:t>
      </w:r>
      <w:r w:rsidR="00067D3B">
        <w:rPr>
          <w:rFonts w:ascii="Times New Roman" w:hAnsi="Times New Roman" w:cs="Times New Roman"/>
          <w:sz w:val="24"/>
          <w:szCs w:val="24"/>
        </w:rPr>
        <w:t>,</w:t>
      </w:r>
      <w:r w:rsidR="001C6EC4">
        <w:rPr>
          <w:rFonts w:ascii="Times New Roman" w:hAnsi="Times New Roman" w:cs="Times New Roman"/>
          <w:sz w:val="24"/>
          <w:szCs w:val="24"/>
        </w:rPr>
        <w:t xml:space="preserve"> but not against the Constitution</w:t>
      </w:r>
      <w:r w:rsidR="00067D3B">
        <w:rPr>
          <w:rFonts w:ascii="Times New Roman" w:hAnsi="Times New Roman" w:cs="Times New Roman"/>
          <w:sz w:val="24"/>
          <w:szCs w:val="24"/>
        </w:rPr>
        <w:t xml:space="preserve">. </w:t>
      </w:r>
      <w:r w:rsidR="00CF2C58">
        <w:rPr>
          <w:rFonts w:ascii="Times New Roman" w:hAnsi="Times New Roman" w:cs="Times New Roman"/>
          <w:sz w:val="24"/>
          <w:szCs w:val="24"/>
        </w:rPr>
        <w:t xml:space="preserve">Moreover, the Court </w:t>
      </w:r>
      <w:r w:rsidR="001D2EA4">
        <w:rPr>
          <w:rFonts w:ascii="Times New Roman" w:hAnsi="Times New Roman" w:cs="Times New Roman"/>
          <w:sz w:val="24"/>
          <w:szCs w:val="24"/>
        </w:rPr>
        <w:t>had and still has</w:t>
      </w:r>
      <w:r w:rsidR="00CF2C58">
        <w:rPr>
          <w:rFonts w:ascii="Times New Roman" w:hAnsi="Times New Roman" w:cs="Times New Roman"/>
          <w:sz w:val="24"/>
          <w:szCs w:val="24"/>
        </w:rPr>
        <w:t xml:space="preserve"> the power to review </w:t>
      </w:r>
      <w:r w:rsidR="00335A2B">
        <w:rPr>
          <w:rFonts w:ascii="Times New Roman" w:hAnsi="Times New Roman" w:cs="Times New Roman"/>
          <w:sz w:val="24"/>
          <w:szCs w:val="24"/>
        </w:rPr>
        <w:t>other subordinate level legislation</w:t>
      </w:r>
      <w:r w:rsidR="00E149D2">
        <w:rPr>
          <w:rFonts w:ascii="Times New Roman" w:hAnsi="Times New Roman" w:cs="Times New Roman"/>
          <w:sz w:val="24"/>
          <w:szCs w:val="24"/>
        </w:rPr>
        <w:t xml:space="preserve"> against the Constitution.</w:t>
      </w:r>
      <w:r w:rsidR="00067D3B">
        <w:rPr>
          <w:rStyle w:val="FootnoteReference"/>
          <w:rFonts w:ascii="Times New Roman" w:hAnsi="Times New Roman" w:cs="Times New Roman"/>
          <w:sz w:val="24"/>
          <w:szCs w:val="24"/>
        </w:rPr>
        <w:footnoteReference w:id="1"/>
      </w:r>
      <w:r w:rsidR="0024195C">
        <w:rPr>
          <w:rFonts w:ascii="Times New Roman" w:hAnsi="Times New Roman" w:cs="Times New Roman"/>
          <w:sz w:val="24"/>
          <w:szCs w:val="24"/>
        </w:rPr>
        <w:t xml:space="preserve"> </w:t>
      </w:r>
    </w:p>
    <w:p w14:paraId="41EB37F0" w14:textId="5D0A5D31" w:rsidR="00FA0665" w:rsidRDefault="00D41AC7" w:rsidP="00094787">
      <w:pPr>
        <w:rPr>
          <w:rFonts w:ascii="Times New Roman" w:hAnsi="Times New Roman" w:cs="Times New Roman"/>
          <w:sz w:val="24"/>
          <w:szCs w:val="24"/>
        </w:rPr>
      </w:pPr>
      <w:r>
        <w:rPr>
          <w:rFonts w:ascii="Times New Roman" w:hAnsi="Times New Roman" w:cs="Times New Roman"/>
          <w:sz w:val="24"/>
          <w:szCs w:val="24"/>
        </w:rPr>
        <w:t>Therefore, o</w:t>
      </w:r>
      <w:r w:rsidR="00545549">
        <w:rPr>
          <w:rFonts w:ascii="Times New Roman" w:hAnsi="Times New Roman" w:cs="Times New Roman"/>
          <w:sz w:val="24"/>
          <w:szCs w:val="24"/>
        </w:rPr>
        <w:t xml:space="preserve">n 1 July 2022, </w:t>
      </w:r>
      <w:r w:rsidR="00C772C4">
        <w:rPr>
          <w:rFonts w:ascii="Times New Roman" w:hAnsi="Times New Roman" w:cs="Times New Roman"/>
          <w:sz w:val="24"/>
          <w:szCs w:val="24"/>
        </w:rPr>
        <w:t xml:space="preserve">through its ministers </w:t>
      </w:r>
      <w:r w:rsidR="009053B5">
        <w:rPr>
          <w:rFonts w:ascii="Times New Roman" w:hAnsi="Times New Roman" w:cs="Times New Roman"/>
          <w:sz w:val="24"/>
          <w:szCs w:val="24"/>
        </w:rPr>
        <w:t xml:space="preserve">for the Interior and Legal Protection, </w:t>
      </w:r>
      <w:r w:rsidR="001A0ABB">
        <w:rPr>
          <w:rFonts w:ascii="Times New Roman" w:hAnsi="Times New Roman" w:cs="Times New Roman"/>
          <w:sz w:val="24"/>
          <w:szCs w:val="24"/>
        </w:rPr>
        <w:t xml:space="preserve">the Dutch Government </w:t>
      </w:r>
      <w:r w:rsidR="009053B5">
        <w:rPr>
          <w:rFonts w:ascii="Times New Roman" w:hAnsi="Times New Roman" w:cs="Times New Roman"/>
          <w:sz w:val="24"/>
          <w:szCs w:val="24"/>
        </w:rPr>
        <w:t>sent a letter to the parliament</w:t>
      </w:r>
      <w:r w:rsidR="00FB511A">
        <w:rPr>
          <w:rFonts w:ascii="Times New Roman" w:hAnsi="Times New Roman" w:cs="Times New Roman"/>
          <w:sz w:val="24"/>
          <w:szCs w:val="24"/>
        </w:rPr>
        <w:t xml:space="preserve"> concerning its intention to </w:t>
      </w:r>
      <w:r w:rsidR="004005F3">
        <w:rPr>
          <w:rFonts w:ascii="Times New Roman" w:hAnsi="Times New Roman" w:cs="Times New Roman"/>
          <w:sz w:val="24"/>
          <w:szCs w:val="24"/>
        </w:rPr>
        <w:t xml:space="preserve">proceed with </w:t>
      </w:r>
      <w:r>
        <w:rPr>
          <w:rFonts w:ascii="Times New Roman" w:hAnsi="Times New Roman" w:cs="Times New Roman"/>
          <w:sz w:val="24"/>
          <w:szCs w:val="24"/>
        </w:rPr>
        <w:t>the introduction of constitutional review of statues by the court</w:t>
      </w:r>
      <w:r w:rsidR="00D03928">
        <w:rPr>
          <w:rFonts w:ascii="Times New Roman" w:hAnsi="Times New Roman" w:cs="Times New Roman"/>
          <w:sz w:val="24"/>
          <w:szCs w:val="24"/>
        </w:rPr>
        <w:t xml:space="preserve">. This letter </w:t>
      </w:r>
      <w:r w:rsidR="00892CD4">
        <w:rPr>
          <w:rFonts w:ascii="Times New Roman" w:hAnsi="Times New Roman" w:cs="Times New Roman"/>
          <w:sz w:val="24"/>
          <w:szCs w:val="24"/>
        </w:rPr>
        <w:t xml:space="preserve">intends to </w:t>
      </w:r>
      <w:r w:rsidR="00860DF5">
        <w:rPr>
          <w:rFonts w:ascii="Times New Roman" w:hAnsi="Times New Roman" w:cs="Times New Roman"/>
          <w:sz w:val="24"/>
          <w:szCs w:val="24"/>
        </w:rPr>
        <w:t>prioritize</w:t>
      </w:r>
      <w:r w:rsidR="00892CD4">
        <w:rPr>
          <w:rFonts w:ascii="Times New Roman" w:hAnsi="Times New Roman" w:cs="Times New Roman"/>
          <w:sz w:val="24"/>
          <w:szCs w:val="24"/>
        </w:rPr>
        <w:t xml:space="preserve"> </w:t>
      </w:r>
      <w:r w:rsidR="00D85BB3">
        <w:rPr>
          <w:rFonts w:ascii="Times New Roman" w:hAnsi="Times New Roman" w:cs="Times New Roman"/>
          <w:sz w:val="24"/>
          <w:szCs w:val="24"/>
        </w:rPr>
        <w:t>the</w:t>
      </w:r>
      <w:r w:rsidR="00391664">
        <w:rPr>
          <w:rFonts w:ascii="Times New Roman" w:hAnsi="Times New Roman" w:cs="Times New Roman"/>
          <w:sz w:val="24"/>
          <w:szCs w:val="24"/>
        </w:rPr>
        <w:t xml:space="preserve"> </w:t>
      </w:r>
      <w:r w:rsidR="00D85BB3">
        <w:rPr>
          <w:rFonts w:ascii="Times New Roman" w:hAnsi="Times New Roman" w:cs="Times New Roman"/>
          <w:sz w:val="24"/>
          <w:szCs w:val="24"/>
        </w:rPr>
        <w:t>citizens</w:t>
      </w:r>
      <w:r w:rsidR="00391664">
        <w:rPr>
          <w:rFonts w:ascii="Times New Roman" w:hAnsi="Times New Roman" w:cs="Times New Roman"/>
          <w:sz w:val="24"/>
          <w:szCs w:val="24"/>
        </w:rPr>
        <w:t xml:space="preserve">’ need to enjoy a better </w:t>
      </w:r>
      <w:r w:rsidR="001D1441">
        <w:rPr>
          <w:rFonts w:ascii="Times New Roman" w:hAnsi="Times New Roman" w:cs="Times New Roman"/>
          <w:sz w:val="24"/>
          <w:szCs w:val="24"/>
        </w:rPr>
        <w:t>legal protection</w:t>
      </w:r>
      <w:r w:rsidR="009D397F">
        <w:rPr>
          <w:rFonts w:ascii="Times New Roman" w:hAnsi="Times New Roman" w:cs="Times New Roman"/>
          <w:sz w:val="24"/>
          <w:szCs w:val="24"/>
        </w:rPr>
        <w:t xml:space="preserve"> from the government</w:t>
      </w:r>
      <w:r w:rsidR="001D1441">
        <w:rPr>
          <w:rFonts w:ascii="Times New Roman" w:hAnsi="Times New Roman" w:cs="Times New Roman"/>
          <w:sz w:val="24"/>
          <w:szCs w:val="24"/>
        </w:rPr>
        <w:t>, to become much more aware</w:t>
      </w:r>
      <w:r w:rsidR="00A315B7">
        <w:rPr>
          <w:rFonts w:ascii="Times New Roman" w:hAnsi="Times New Roman" w:cs="Times New Roman"/>
          <w:sz w:val="24"/>
          <w:szCs w:val="24"/>
        </w:rPr>
        <w:t xml:space="preserve"> of what their supreme law</w:t>
      </w:r>
      <w:r w:rsidR="002E5D75">
        <w:rPr>
          <w:rFonts w:ascii="Times New Roman" w:hAnsi="Times New Roman" w:cs="Times New Roman"/>
          <w:sz w:val="24"/>
          <w:szCs w:val="24"/>
        </w:rPr>
        <w:t xml:space="preserve"> can do, </w:t>
      </w:r>
      <w:r w:rsidR="00450144">
        <w:rPr>
          <w:rFonts w:ascii="Times New Roman" w:hAnsi="Times New Roman" w:cs="Times New Roman"/>
          <w:sz w:val="24"/>
          <w:szCs w:val="24"/>
        </w:rPr>
        <w:t>making</w:t>
      </w:r>
      <w:r w:rsidR="00B152EA">
        <w:rPr>
          <w:rFonts w:ascii="Times New Roman" w:hAnsi="Times New Roman" w:cs="Times New Roman"/>
          <w:sz w:val="24"/>
          <w:szCs w:val="24"/>
        </w:rPr>
        <w:t xml:space="preserve"> </w:t>
      </w:r>
      <w:r w:rsidR="00450144">
        <w:rPr>
          <w:rFonts w:ascii="Times New Roman" w:hAnsi="Times New Roman" w:cs="Times New Roman"/>
          <w:sz w:val="24"/>
          <w:szCs w:val="24"/>
        </w:rPr>
        <w:t xml:space="preserve">a fuller use of their rights and </w:t>
      </w:r>
      <w:r w:rsidR="00C22459">
        <w:rPr>
          <w:rFonts w:ascii="Times New Roman" w:hAnsi="Times New Roman" w:cs="Times New Roman"/>
          <w:sz w:val="24"/>
          <w:szCs w:val="24"/>
        </w:rPr>
        <w:t xml:space="preserve">thus creating a </w:t>
      </w:r>
      <w:r w:rsidR="003728DE">
        <w:rPr>
          <w:rFonts w:ascii="Times New Roman" w:hAnsi="Times New Roman" w:cs="Times New Roman"/>
          <w:sz w:val="24"/>
          <w:szCs w:val="24"/>
        </w:rPr>
        <w:t xml:space="preserve">much more strengthened rule of law. </w:t>
      </w:r>
      <w:proofErr w:type="gramStart"/>
      <w:r w:rsidR="00AD1E8B">
        <w:rPr>
          <w:rFonts w:ascii="Times New Roman" w:hAnsi="Times New Roman" w:cs="Times New Roman"/>
          <w:sz w:val="24"/>
          <w:szCs w:val="24"/>
        </w:rPr>
        <w:t>In order to</w:t>
      </w:r>
      <w:proofErr w:type="gramEnd"/>
      <w:r w:rsidR="00AD1E8B">
        <w:rPr>
          <w:rFonts w:ascii="Times New Roman" w:hAnsi="Times New Roman" w:cs="Times New Roman"/>
          <w:sz w:val="24"/>
          <w:szCs w:val="24"/>
        </w:rPr>
        <w:t xml:space="preserve"> achieve their </w:t>
      </w:r>
      <w:r w:rsidR="005C2354">
        <w:rPr>
          <w:rFonts w:ascii="Times New Roman" w:hAnsi="Times New Roman" w:cs="Times New Roman"/>
          <w:sz w:val="24"/>
          <w:szCs w:val="24"/>
        </w:rPr>
        <w:t xml:space="preserve">scope, </w:t>
      </w:r>
      <w:r w:rsidR="00952015">
        <w:rPr>
          <w:rFonts w:ascii="Times New Roman" w:hAnsi="Times New Roman" w:cs="Times New Roman"/>
          <w:sz w:val="24"/>
          <w:szCs w:val="24"/>
        </w:rPr>
        <w:t xml:space="preserve">on one hand, </w:t>
      </w:r>
      <w:r w:rsidR="005C2354">
        <w:rPr>
          <w:rFonts w:ascii="Times New Roman" w:hAnsi="Times New Roman" w:cs="Times New Roman"/>
          <w:sz w:val="24"/>
          <w:szCs w:val="24"/>
        </w:rPr>
        <w:t xml:space="preserve">the Government </w:t>
      </w:r>
      <w:r w:rsidR="003B4C21">
        <w:rPr>
          <w:rFonts w:ascii="Times New Roman" w:hAnsi="Times New Roman" w:cs="Times New Roman"/>
          <w:sz w:val="24"/>
          <w:szCs w:val="24"/>
        </w:rPr>
        <w:t>proposes a decentralized system</w:t>
      </w:r>
      <w:r w:rsidR="00316C40">
        <w:rPr>
          <w:rFonts w:ascii="Times New Roman" w:hAnsi="Times New Roman" w:cs="Times New Roman"/>
          <w:sz w:val="24"/>
          <w:szCs w:val="24"/>
        </w:rPr>
        <w:t xml:space="preserve">, </w:t>
      </w:r>
      <w:r w:rsidR="00E65489">
        <w:rPr>
          <w:rFonts w:ascii="Times New Roman" w:hAnsi="Times New Roman" w:cs="Times New Roman"/>
          <w:sz w:val="24"/>
          <w:szCs w:val="24"/>
        </w:rPr>
        <w:t xml:space="preserve">giving </w:t>
      </w:r>
      <w:r w:rsidR="00B646B3">
        <w:rPr>
          <w:rFonts w:ascii="Times New Roman" w:hAnsi="Times New Roman" w:cs="Times New Roman"/>
          <w:sz w:val="24"/>
          <w:szCs w:val="24"/>
        </w:rPr>
        <w:t xml:space="preserve">the power to test the Acts of parliament against the </w:t>
      </w:r>
      <w:r w:rsidR="00A70617">
        <w:rPr>
          <w:rFonts w:ascii="Times New Roman" w:hAnsi="Times New Roman" w:cs="Times New Roman"/>
          <w:sz w:val="24"/>
          <w:szCs w:val="24"/>
        </w:rPr>
        <w:t>C</w:t>
      </w:r>
      <w:r w:rsidR="00B646B3">
        <w:rPr>
          <w:rFonts w:ascii="Times New Roman" w:hAnsi="Times New Roman" w:cs="Times New Roman"/>
          <w:sz w:val="24"/>
          <w:szCs w:val="24"/>
        </w:rPr>
        <w:t xml:space="preserve">onstitution to </w:t>
      </w:r>
      <w:proofErr w:type="gramStart"/>
      <w:r w:rsidR="00B646B3">
        <w:rPr>
          <w:rFonts w:ascii="Times New Roman" w:hAnsi="Times New Roman" w:cs="Times New Roman"/>
          <w:sz w:val="24"/>
          <w:szCs w:val="24"/>
        </w:rPr>
        <w:t>all of</w:t>
      </w:r>
      <w:proofErr w:type="gramEnd"/>
      <w:r w:rsidR="00B646B3">
        <w:rPr>
          <w:rFonts w:ascii="Times New Roman" w:hAnsi="Times New Roman" w:cs="Times New Roman"/>
          <w:sz w:val="24"/>
          <w:szCs w:val="24"/>
        </w:rPr>
        <w:t xml:space="preserve"> the Dutch courts. </w:t>
      </w:r>
      <w:r w:rsidR="00952015">
        <w:rPr>
          <w:rFonts w:ascii="Times New Roman" w:hAnsi="Times New Roman" w:cs="Times New Roman"/>
          <w:sz w:val="24"/>
          <w:szCs w:val="24"/>
        </w:rPr>
        <w:t xml:space="preserve">On the other hand, </w:t>
      </w:r>
      <w:r w:rsidR="005A46C8">
        <w:rPr>
          <w:rFonts w:ascii="Times New Roman" w:hAnsi="Times New Roman" w:cs="Times New Roman"/>
          <w:sz w:val="24"/>
          <w:szCs w:val="24"/>
        </w:rPr>
        <w:t xml:space="preserve">only </w:t>
      </w:r>
      <w:r w:rsidR="008A0535">
        <w:rPr>
          <w:rFonts w:ascii="Times New Roman" w:hAnsi="Times New Roman" w:cs="Times New Roman"/>
          <w:sz w:val="24"/>
          <w:szCs w:val="24"/>
        </w:rPr>
        <w:t>the civil and political rights and libertie</w:t>
      </w:r>
      <w:r w:rsidR="00380090">
        <w:rPr>
          <w:rFonts w:ascii="Times New Roman" w:hAnsi="Times New Roman" w:cs="Times New Roman"/>
          <w:sz w:val="24"/>
          <w:szCs w:val="24"/>
        </w:rPr>
        <w:t>s</w:t>
      </w:r>
      <w:r w:rsidR="008A0535">
        <w:rPr>
          <w:rFonts w:ascii="Times New Roman" w:hAnsi="Times New Roman" w:cs="Times New Roman"/>
          <w:sz w:val="24"/>
          <w:szCs w:val="24"/>
        </w:rPr>
        <w:t xml:space="preserve"> would be available </w:t>
      </w:r>
      <w:r w:rsidR="00342CF8">
        <w:rPr>
          <w:rFonts w:ascii="Times New Roman" w:hAnsi="Times New Roman" w:cs="Times New Roman"/>
          <w:sz w:val="24"/>
          <w:szCs w:val="24"/>
        </w:rPr>
        <w:t>as standards for constitutional review</w:t>
      </w:r>
      <w:r w:rsidR="00BC6E27">
        <w:rPr>
          <w:rFonts w:ascii="Times New Roman" w:hAnsi="Times New Roman" w:cs="Times New Roman"/>
          <w:sz w:val="24"/>
          <w:szCs w:val="24"/>
        </w:rPr>
        <w:t xml:space="preserve">, </w:t>
      </w:r>
      <w:r w:rsidR="00A33747">
        <w:rPr>
          <w:rFonts w:ascii="Times New Roman" w:hAnsi="Times New Roman" w:cs="Times New Roman"/>
          <w:sz w:val="24"/>
          <w:szCs w:val="24"/>
        </w:rPr>
        <w:t>to avoid a</w:t>
      </w:r>
      <w:r w:rsidR="00DB1D39">
        <w:rPr>
          <w:rFonts w:ascii="Times New Roman" w:hAnsi="Times New Roman" w:cs="Times New Roman"/>
          <w:sz w:val="24"/>
          <w:szCs w:val="24"/>
        </w:rPr>
        <w:t xml:space="preserve">ny kind of </w:t>
      </w:r>
      <w:r w:rsidR="00DB09DA">
        <w:rPr>
          <w:rFonts w:ascii="Times New Roman" w:hAnsi="Times New Roman" w:cs="Times New Roman"/>
          <w:sz w:val="24"/>
          <w:szCs w:val="24"/>
        </w:rPr>
        <w:t xml:space="preserve">implication of the courts in </w:t>
      </w:r>
      <w:r w:rsidR="00DB1D39">
        <w:rPr>
          <w:rFonts w:ascii="Times New Roman" w:hAnsi="Times New Roman" w:cs="Times New Roman"/>
          <w:sz w:val="24"/>
          <w:szCs w:val="24"/>
        </w:rPr>
        <w:t xml:space="preserve">political </w:t>
      </w:r>
      <w:r w:rsidR="00DB09DA">
        <w:rPr>
          <w:rFonts w:ascii="Times New Roman" w:hAnsi="Times New Roman" w:cs="Times New Roman"/>
          <w:sz w:val="24"/>
          <w:szCs w:val="24"/>
        </w:rPr>
        <w:t xml:space="preserve">cases. </w:t>
      </w:r>
      <w:r w:rsidR="00217CF6">
        <w:rPr>
          <w:rFonts w:ascii="Times New Roman" w:hAnsi="Times New Roman" w:cs="Times New Roman"/>
          <w:sz w:val="24"/>
          <w:szCs w:val="24"/>
        </w:rPr>
        <w:t xml:space="preserve">However, </w:t>
      </w:r>
      <w:r w:rsidR="00421107">
        <w:rPr>
          <w:rFonts w:ascii="Times New Roman" w:hAnsi="Times New Roman" w:cs="Times New Roman"/>
          <w:sz w:val="24"/>
          <w:szCs w:val="24"/>
        </w:rPr>
        <w:t>the exclu</w:t>
      </w:r>
      <w:r w:rsidR="000102F0">
        <w:rPr>
          <w:rFonts w:ascii="Times New Roman" w:hAnsi="Times New Roman" w:cs="Times New Roman"/>
          <w:sz w:val="24"/>
          <w:szCs w:val="24"/>
        </w:rPr>
        <w:t xml:space="preserve">sion of </w:t>
      </w:r>
      <w:r w:rsidR="000E63A2">
        <w:rPr>
          <w:rFonts w:ascii="Times New Roman" w:hAnsi="Times New Roman" w:cs="Times New Roman"/>
          <w:sz w:val="24"/>
          <w:szCs w:val="24"/>
        </w:rPr>
        <w:t>s</w:t>
      </w:r>
      <w:r w:rsidR="006A6E24">
        <w:rPr>
          <w:rFonts w:ascii="Times New Roman" w:hAnsi="Times New Roman" w:cs="Times New Roman"/>
          <w:sz w:val="24"/>
          <w:szCs w:val="24"/>
        </w:rPr>
        <w:t xml:space="preserve">ocial rights from the list of constitutional review </w:t>
      </w:r>
      <w:r w:rsidR="0099320C">
        <w:rPr>
          <w:rFonts w:ascii="Times New Roman" w:hAnsi="Times New Roman" w:cs="Times New Roman"/>
          <w:sz w:val="24"/>
          <w:szCs w:val="24"/>
        </w:rPr>
        <w:t>seem</w:t>
      </w:r>
      <w:r w:rsidR="003C5267">
        <w:rPr>
          <w:rFonts w:ascii="Times New Roman" w:hAnsi="Times New Roman" w:cs="Times New Roman"/>
          <w:sz w:val="24"/>
          <w:szCs w:val="24"/>
        </w:rPr>
        <w:t>s</w:t>
      </w:r>
      <w:r w:rsidR="0099320C">
        <w:rPr>
          <w:rFonts w:ascii="Times New Roman" w:hAnsi="Times New Roman" w:cs="Times New Roman"/>
          <w:sz w:val="24"/>
          <w:szCs w:val="24"/>
        </w:rPr>
        <w:t xml:space="preserve"> an intricate problem</w:t>
      </w:r>
      <w:r w:rsidR="00EA7672">
        <w:rPr>
          <w:rFonts w:ascii="Times New Roman" w:hAnsi="Times New Roman" w:cs="Times New Roman"/>
          <w:sz w:val="24"/>
          <w:szCs w:val="24"/>
        </w:rPr>
        <w:t xml:space="preserve">, </w:t>
      </w:r>
      <w:r w:rsidR="00E35651">
        <w:rPr>
          <w:rFonts w:ascii="Times New Roman" w:hAnsi="Times New Roman" w:cs="Times New Roman"/>
          <w:sz w:val="24"/>
          <w:szCs w:val="24"/>
        </w:rPr>
        <w:t xml:space="preserve">which </w:t>
      </w:r>
      <w:r w:rsidR="00BF10EF">
        <w:rPr>
          <w:rFonts w:ascii="Times New Roman" w:hAnsi="Times New Roman" w:cs="Times New Roman"/>
          <w:sz w:val="24"/>
          <w:szCs w:val="24"/>
        </w:rPr>
        <w:t>might</w:t>
      </w:r>
      <w:r w:rsidR="00485787">
        <w:rPr>
          <w:rFonts w:ascii="Times New Roman" w:hAnsi="Times New Roman" w:cs="Times New Roman"/>
          <w:sz w:val="24"/>
          <w:szCs w:val="24"/>
        </w:rPr>
        <w:t xml:space="preserve"> create </w:t>
      </w:r>
      <w:r w:rsidR="00014BA5">
        <w:rPr>
          <w:rFonts w:ascii="Times New Roman" w:hAnsi="Times New Roman" w:cs="Times New Roman"/>
          <w:sz w:val="24"/>
          <w:szCs w:val="24"/>
        </w:rPr>
        <w:t xml:space="preserve">an issue </w:t>
      </w:r>
      <w:r w:rsidR="00485787">
        <w:rPr>
          <w:rFonts w:ascii="Times New Roman" w:hAnsi="Times New Roman" w:cs="Times New Roman"/>
          <w:sz w:val="24"/>
          <w:szCs w:val="24"/>
        </w:rPr>
        <w:t xml:space="preserve">for courts to determine if </w:t>
      </w:r>
      <w:r w:rsidR="003863CB">
        <w:rPr>
          <w:rFonts w:ascii="Times New Roman" w:hAnsi="Times New Roman" w:cs="Times New Roman"/>
          <w:sz w:val="24"/>
          <w:szCs w:val="24"/>
        </w:rPr>
        <w:t>“</w:t>
      </w:r>
      <w:r w:rsidR="002210D2" w:rsidRPr="002210D2">
        <w:rPr>
          <w:rFonts w:ascii="Times New Roman" w:hAnsi="Times New Roman" w:cs="Times New Roman"/>
          <w:sz w:val="24"/>
          <w:szCs w:val="24"/>
        </w:rPr>
        <w:t>sufficient means have been allocated for their realization.</w:t>
      </w:r>
      <w:r w:rsidR="002210D2">
        <w:rPr>
          <w:rFonts w:ascii="Times New Roman" w:hAnsi="Times New Roman" w:cs="Times New Roman"/>
          <w:sz w:val="24"/>
          <w:szCs w:val="24"/>
        </w:rPr>
        <w:t>”.</w:t>
      </w:r>
      <w:r w:rsidR="002210D2">
        <w:rPr>
          <w:rStyle w:val="FootnoteReference"/>
          <w:rFonts w:ascii="Times New Roman" w:hAnsi="Times New Roman" w:cs="Times New Roman"/>
          <w:sz w:val="24"/>
          <w:szCs w:val="24"/>
        </w:rPr>
        <w:footnoteReference w:id="2"/>
      </w:r>
    </w:p>
    <w:p w14:paraId="7D6D8A97" w14:textId="45F96D2C" w:rsidR="00B2548B" w:rsidRPr="00A53017" w:rsidRDefault="000C7645" w:rsidP="00094787">
      <w:pPr>
        <w:rPr>
          <w:rFonts w:ascii="Times New Roman" w:hAnsi="Times New Roman" w:cs="Times New Roman"/>
          <w:sz w:val="24"/>
          <w:szCs w:val="24"/>
        </w:rPr>
      </w:pPr>
      <w:r>
        <w:rPr>
          <w:rFonts w:ascii="Times New Roman" w:hAnsi="Times New Roman" w:cs="Times New Roman"/>
          <w:sz w:val="24"/>
          <w:szCs w:val="24"/>
        </w:rPr>
        <w:t xml:space="preserve">For </w:t>
      </w:r>
      <w:r w:rsidR="00627698">
        <w:rPr>
          <w:rFonts w:ascii="Times New Roman" w:hAnsi="Times New Roman" w:cs="Times New Roman"/>
          <w:sz w:val="24"/>
          <w:szCs w:val="24"/>
        </w:rPr>
        <w:t xml:space="preserve">the </w:t>
      </w:r>
      <w:r w:rsidR="001B7DF5">
        <w:rPr>
          <w:rFonts w:ascii="Times New Roman" w:hAnsi="Times New Roman" w:cs="Times New Roman"/>
          <w:sz w:val="24"/>
          <w:szCs w:val="24"/>
        </w:rPr>
        <w:t>provisions which do not qualify</w:t>
      </w:r>
      <w:r w:rsidR="00612B44">
        <w:rPr>
          <w:rFonts w:ascii="Times New Roman" w:hAnsi="Times New Roman" w:cs="Times New Roman"/>
          <w:sz w:val="24"/>
          <w:szCs w:val="24"/>
        </w:rPr>
        <w:t xml:space="preserve"> </w:t>
      </w:r>
      <w:r w:rsidR="001B7DF5">
        <w:rPr>
          <w:rFonts w:ascii="Times New Roman" w:hAnsi="Times New Roman" w:cs="Times New Roman"/>
          <w:sz w:val="24"/>
          <w:szCs w:val="24"/>
        </w:rPr>
        <w:t xml:space="preserve">for constitutional review, </w:t>
      </w:r>
      <w:r w:rsidR="003A323F">
        <w:rPr>
          <w:rFonts w:ascii="Times New Roman" w:hAnsi="Times New Roman" w:cs="Times New Roman"/>
          <w:sz w:val="24"/>
          <w:szCs w:val="24"/>
        </w:rPr>
        <w:t>pre</w:t>
      </w:r>
      <w:r w:rsidR="005A0044">
        <w:rPr>
          <w:rFonts w:ascii="Times New Roman" w:hAnsi="Times New Roman" w:cs="Times New Roman"/>
          <w:sz w:val="24"/>
          <w:szCs w:val="24"/>
        </w:rPr>
        <w:t>-enactment</w:t>
      </w:r>
      <w:r w:rsidR="003672FF">
        <w:rPr>
          <w:rFonts w:ascii="Times New Roman" w:hAnsi="Times New Roman" w:cs="Times New Roman"/>
          <w:sz w:val="24"/>
          <w:szCs w:val="24"/>
        </w:rPr>
        <w:t xml:space="preserve"> scrutiny</w:t>
      </w:r>
      <w:r w:rsidR="00FC5842">
        <w:rPr>
          <w:rFonts w:ascii="Times New Roman" w:hAnsi="Times New Roman" w:cs="Times New Roman"/>
          <w:sz w:val="24"/>
          <w:szCs w:val="24"/>
        </w:rPr>
        <w:t xml:space="preserve"> </w:t>
      </w:r>
      <w:r w:rsidR="000259B8">
        <w:rPr>
          <w:rFonts w:ascii="Times New Roman" w:hAnsi="Times New Roman" w:cs="Times New Roman"/>
          <w:sz w:val="24"/>
          <w:szCs w:val="24"/>
        </w:rPr>
        <w:t xml:space="preserve">will </w:t>
      </w:r>
      <w:r w:rsidR="00576348">
        <w:rPr>
          <w:rFonts w:ascii="Times New Roman" w:hAnsi="Times New Roman" w:cs="Times New Roman"/>
          <w:sz w:val="24"/>
          <w:szCs w:val="24"/>
        </w:rPr>
        <w:t xml:space="preserve">continue to </w:t>
      </w:r>
      <w:r w:rsidR="000259B8">
        <w:rPr>
          <w:rFonts w:ascii="Times New Roman" w:hAnsi="Times New Roman" w:cs="Times New Roman"/>
          <w:sz w:val="24"/>
          <w:szCs w:val="24"/>
        </w:rPr>
        <w:t>be needed. Meaning,</w:t>
      </w:r>
      <w:r w:rsidR="00D368A8">
        <w:rPr>
          <w:rFonts w:ascii="Times New Roman" w:hAnsi="Times New Roman" w:cs="Times New Roman"/>
          <w:sz w:val="24"/>
          <w:szCs w:val="24"/>
        </w:rPr>
        <w:t xml:space="preserve"> as </w:t>
      </w:r>
      <w:r w:rsidR="00D368A8" w:rsidRPr="00D368A8">
        <w:rPr>
          <w:rFonts w:ascii="Times New Roman" w:hAnsi="Times New Roman" w:cs="Times New Roman"/>
          <w:sz w:val="24"/>
          <w:szCs w:val="24"/>
        </w:rPr>
        <w:t>Maartje De Visser</w:t>
      </w:r>
      <w:r w:rsidR="00D368A8">
        <w:rPr>
          <w:rFonts w:ascii="Times New Roman" w:hAnsi="Times New Roman" w:cs="Times New Roman"/>
          <w:sz w:val="24"/>
          <w:szCs w:val="24"/>
        </w:rPr>
        <w:t xml:space="preserve"> mentioned in her article, a “</w:t>
      </w:r>
      <w:r w:rsidR="00132239" w:rsidRPr="00132239">
        <w:rPr>
          <w:rFonts w:ascii="Times New Roman" w:hAnsi="Times New Roman" w:cs="Times New Roman"/>
          <w:sz w:val="24"/>
          <w:szCs w:val="24"/>
        </w:rPr>
        <w:t>composite constitutional guardianship</w:t>
      </w:r>
      <w:r w:rsidR="00132239">
        <w:rPr>
          <w:rFonts w:ascii="Times New Roman" w:hAnsi="Times New Roman" w:cs="Times New Roman"/>
          <w:sz w:val="24"/>
          <w:szCs w:val="24"/>
        </w:rPr>
        <w:t>”</w:t>
      </w:r>
      <w:r>
        <w:rPr>
          <w:rFonts w:ascii="Times New Roman" w:hAnsi="Times New Roman" w:cs="Times New Roman"/>
          <w:sz w:val="24"/>
          <w:szCs w:val="24"/>
        </w:rPr>
        <w:t xml:space="preserve">. Multiple institutions </w:t>
      </w:r>
      <w:r w:rsidR="00E82F40">
        <w:rPr>
          <w:rFonts w:ascii="Times New Roman" w:hAnsi="Times New Roman" w:cs="Times New Roman"/>
          <w:sz w:val="24"/>
          <w:szCs w:val="24"/>
        </w:rPr>
        <w:t xml:space="preserve">will need to </w:t>
      </w:r>
      <w:r w:rsidR="00CF4C1A">
        <w:rPr>
          <w:rFonts w:ascii="Times New Roman" w:hAnsi="Times New Roman" w:cs="Times New Roman"/>
          <w:sz w:val="24"/>
          <w:szCs w:val="24"/>
        </w:rPr>
        <w:t xml:space="preserve">cooperate to </w:t>
      </w:r>
      <w:r w:rsidR="00857420">
        <w:rPr>
          <w:rFonts w:ascii="Times New Roman" w:hAnsi="Times New Roman" w:cs="Times New Roman"/>
          <w:sz w:val="24"/>
          <w:szCs w:val="24"/>
        </w:rPr>
        <w:t xml:space="preserve">examine </w:t>
      </w:r>
      <w:r w:rsidR="00AE1119">
        <w:rPr>
          <w:rFonts w:ascii="Times New Roman" w:hAnsi="Times New Roman" w:cs="Times New Roman"/>
          <w:sz w:val="24"/>
          <w:szCs w:val="24"/>
        </w:rPr>
        <w:t>whether the</w:t>
      </w:r>
      <w:r w:rsidR="00371438">
        <w:rPr>
          <w:rFonts w:ascii="Times New Roman" w:hAnsi="Times New Roman" w:cs="Times New Roman"/>
          <w:sz w:val="24"/>
          <w:szCs w:val="24"/>
        </w:rPr>
        <w:t xml:space="preserve"> draft of a bill</w:t>
      </w:r>
      <w:r w:rsidR="007F08DE">
        <w:rPr>
          <w:rFonts w:ascii="Times New Roman" w:hAnsi="Times New Roman" w:cs="Times New Roman"/>
          <w:sz w:val="24"/>
          <w:szCs w:val="24"/>
        </w:rPr>
        <w:t xml:space="preserve"> </w:t>
      </w:r>
      <w:r w:rsidR="006E4363">
        <w:rPr>
          <w:rFonts w:ascii="Times New Roman" w:hAnsi="Times New Roman" w:cs="Times New Roman"/>
          <w:sz w:val="24"/>
          <w:szCs w:val="24"/>
        </w:rPr>
        <w:t xml:space="preserve">is in accordance with the actual constitution. </w:t>
      </w:r>
      <w:r w:rsidR="00EE74EC">
        <w:rPr>
          <w:rFonts w:ascii="Times New Roman" w:hAnsi="Times New Roman" w:cs="Times New Roman"/>
          <w:sz w:val="24"/>
          <w:szCs w:val="24"/>
        </w:rPr>
        <w:t xml:space="preserve">Therefore, in the Netherlands the </w:t>
      </w:r>
      <w:r w:rsidR="009B0F4B">
        <w:rPr>
          <w:rFonts w:ascii="Times New Roman" w:hAnsi="Times New Roman" w:cs="Times New Roman"/>
          <w:sz w:val="24"/>
          <w:szCs w:val="24"/>
        </w:rPr>
        <w:t>Council of St</w:t>
      </w:r>
      <w:r w:rsidR="00F453FE">
        <w:rPr>
          <w:rFonts w:ascii="Times New Roman" w:hAnsi="Times New Roman" w:cs="Times New Roman"/>
          <w:sz w:val="24"/>
          <w:szCs w:val="24"/>
        </w:rPr>
        <w:t>ate</w:t>
      </w:r>
      <w:r w:rsidR="0039592A">
        <w:rPr>
          <w:rFonts w:ascii="Times New Roman" w:hAnsi="Times New Roman" w:cs="Times New Roman"/>
          <w:sz w:val="24"/>
          <w:szCs w:val="24"/>
        </w:rPr>
        <w:t xml:space="preserve"> shall be </w:t>
      </w:r>
      <w:r w:rsidR="00DF77E8">
        <w:rPr>
          <w:rFonts w:ascii="Times New Roman" w:hAnsi="Times New Roman" w:cs="Times New Roman"/>
          <w:sz w:val="24"/>
          <w:szCs w:val="24"/>
        </w:rPr>
        <w:t>consulted regarding the bills, draft orders in council</w:t>
      </w:r>
      <w:r w:rsidR="009E05B0">
        <w:rPr>
          <w:rFonts w:ascii="Times New Roman" w:hAnsi="Times New Roman" w:cs="Times New Roman"/>
          <w:sz w:val="24"/>
          <w:szCs w:val="24"/>
        </w:rPr>
        <w:t xml:space="preserve">, the proposals for </w:t>
      </w:r>
      <w:r w:rsidR="009E05B0">
        <w:rPr>
          <w:rFonts w:ascii="Times New Roman" w:hAnsi="Times New Roman" w:cs="Times New Roman"/>
          <w:sz w:val="24"/>
          <w:szCs w:val="24"/>
        </w:rPr>
        <w:lastRenderedPageBreak/>
        <w:t xml:space="preserve">the approval of treaties </w:t>
      </w:r>
      <w:r w:rsidR="00965848">
        <w:rPr>
          <w:rFonts w:ascii="Times New Roman" w:hAnsi="Times New Roman" w:cs="Times New Roman"/>
          <w:sz w:val="24"/>
          <w:szCs w:val="24"/>
        </w:rPr>
        <w:t xml:space="preserve">and the government should </w:t>
      </w:r>
      <w:r w:rsidR="00373574">
        <w:rPr>
          <w:rFonts w:ascii="Times New Roman" w:hAnsi="Times New Roman" w:cs="Times New Roman"/>
          <w:sz w:val="24"/>
          <w:szCs w:val="24"/>
        </w:rPr>
        <w:t xml:space="preserve">officially respond to the </w:t>
      </w:r>
      <w:r w:rsidR="00160B37">
        <w:rPr>
          <w:rFonts w:ascii="Times New Roman" w:hAnsi="Times New Roman" w:cs="Times New Roman"/>
          <w:sz w:val="24"/>
          <w:szCs w:val="24"/>
        </w:rPr>
        <w:t>Council of State’s opinion</w:t>
      </w:r>
      <w:r w:rsidR="00B66556">
        <w:rPr>
          <w:rFonts w:ascii="Times New Roman" w:hAnsi="Times New Roman" w:cs="Times New Roman"/>
          <w:sz w:val="24"/>
          <w:szCs w:val="24"/>
        </w:rPr>
        <w:t xml:space="preserve"> in the explanatory memorandum. </w:t>
      </w:r>
      <w:r w:rsidR="0026155C">
        <w:rPr>
          <w:rFonts w:ascii="Times New Roman" w:hAnsi="Times New Roman" w:cs="Times New Roman"/>
          <w:sz w:val="24"/>
          <w:szCs w:val="24"/>
        </w:rPr>
        <w:t>The</w:t>
      </w:r>
      <w:r w:rsidR="00FF1213">
        <w:rPr>
          <w:rFonts w:ascii="Times New Roman" w:hAnsi="Times New Roman" w:cs="Times New Roman"/>
          <w:sz w:val="24"/>
          <w:szCs w:val="24"/>
        </w:rPr>
        <w:t xml:space="preserve"> </w:t>
      </w:r>
      <w:r w:rsidR="00757F54">
        <w:rPr>
          <w:rFonts w:ascii="Times New Roman" w:hAnsi="Times New Roman" w:cs="Times New Roman"/>
          <w:sz w:val="24"/>
          <w:szCs w:val="24"/>
        </w:rPr>
        <w:t xml:space="preserve">existence of a </w:t>
      </w:r>
      <w:r w:rsidR="00CA2FCF">
        <w:rPr>
          <w:rFonts w:ascii="Times New Roman" w:hAnsi="Times New Roman" w:cs="Times New Roman"/>
          <w:sz w:val="24"/>
          <w:szCs w:val="24"/>
        </w:rPr>
        <w:t xml:space="preserve">such </w:t>
      </w:r>
      <w:r w:rsidR="00CA2FCF" w:rsidRPr="00CA2FCF">
        <w:rPr>
          <w:rFonts w:ascii="Times New Roman" w:hAnsi="Times New Roman" w:cs="Times New Roman"/>
          <w:sz w:val="24"/>
          <w:szCs w:val="24"/>
        </w:rPr>
        <w:t>composite constitutional guardianship</w:t>
      </w:r>
      <w:r w:rsidR="00CA2FCF">
        <w:rPr>
          <w:rFonts w:ascii="Times New Roman" w:hAnsi="Times New Roman" w:cs="Times New Roman"/>
          <w:sz w:val="24"/>
          <w:szCs w:val="24"/>
        </w:rPr>
        <w:t xml:space="preserve"> creates questions regarding a</w:t>
      </w:r>
      <w:r w:rsidR="00F221C7">
        <w:rPr>
          <w:rFonts w:ascii="Times New Roman" w:hAnsi="Times New Roman" w:cs="Times New Roman"/>
          <w:sz w:val="24"/>
          <w:szCs w:val="24"/>
        </w:rPr>
        <w:t>n appropriate design of the pre-enactment scrutiny</w:t>
      </w:r>
      <w:r w:rsidR="005D5587">
        <w:rPr>
          <w:rFonts w:ascii="Times New Roman" w:hAnsi="Times New Roman" w:cs="Times New Roman"/>
          <w:sz w:val="24"/>
          <w:szCs w:val="24"/>
        </w:rPr>
        <w:t xml:space="preserve">: </w:t>
      </w:r>
      <w:r w:rsidR="00C95581">
        <w:rPr>
          <w:rFonts w:ascii="Times New Roman" w:hAnsi="Times New Roman" w:cs="Times New Roman"/>
          <w:sz w:val="24"/>
          <w:szCs w:val="24"/>
        </w:rPr>
        <w:t>whether the public should be</w:t>
      </w:r>
      <w:r w:rsidR="009A01CB">
        <w:rPr>
          <w:rFonts w:ascii="Times New Roman" w:hAnsi="Times New Roman" w:cs="Times New Roman"/>
          <w:sz w:val="24"/>
          <w:szCs w:val="24"/>
        </w:rPr>
        <w:t xml:space="preserve"> more involved</w:t>
      </w:r>
      <w:r w:rsidR="00F17841">
        <w:rPr>
          <w:rFonts w:ascii="Times New Roman" w:hAnsi="Times New Roman" w:cs="Times New Roman"/>
          <w:sz w:val="24"/>
          <w:szCs w:val="24"/>
        </w:rPr>
        <w:t xml:space="preserve"> or</w:t>
      </w:r>
      <w:r w:rsidR="00A81EF6">
        <w:rPr>
          <w:rFonts w:ascii="Times New Roman" w:hAnsi="Times New Roman" w:cs="Times New Roman"/>
          <w:sz w:val="24"/>
          <w:szCs w:val="24"/>
        </w:rPr>
        <w:t>,</w:t>
      </w:r>
      <w:r w:rsidR="00F17841">
        <w:rPr>
          <w:rFonts w:ascii="Times New Roman" w:hAnsi="Times New Roman" w:cs="Times New Roman"/>
          <w:sz w:val="24"/>
          <w:szCs w:val="24"/>
        </w:rPr>
        <w:t xml:space="preserve"> </w:t>
      </w:r>
      <w:r w:rsidR="00A81EF6">
        <w:rPr>
          <w:rFonts w:ascii="Times New Roman" w:hAnsi="Times New Roman" w:cs="Times New Roman"/>
          <w:sz w:val="24"/>
          <w:szCs w:val="24"/>
        </w:rPr>
        <w:t>e</w:t>
      </w:r>
      <w:r w:rsidR="00F221C7">
        <w:rPr>
          <w:rFonts w:ascii="Times New Roman" w:hAnsi="Times New Roman" w:cs="Times New Roman"/>
          <w:sz w:val="24"/>
          <w:szCs w:val="24"/>
        </w:rPr>
        <w:t xml:space="preserve">specially for Netherlands, an important matter </w:t>
      </w:r>
      <w:r w:rsidR="004E1485">
        <w:rPr>
          <w:rFonts w:ascii="Times New Roman" w:hAnsi="Times New Roman" w:cs="Times New Roman"/>
          <w:sz w:val="24"/>
          <w:szCs w:val="24"/>
        </w:rPr>
        <w:t xml:space="preserve">would be </w:t>
      </w:r>
      <w:r w:rsidR="00A81EF6">
        <w:rPr>
          <w:rFonts w:ascii="Times New Roman" w:hAnsi="Times New Roman" w:cs="Times New Roman"/>
          <w:sz w:val="24"/>
          <w:szCs w:val="24"/>
        </w:rPr>
        <w:t>whether</w:t>
      </w:r>
      <w:r w:rsidR="008723F9">
        <w:rPr>
          <w:rFonts w:ascii="Times New Roman" w:hAnsi="Times New Roman" w:cs="Times New Roman"/>
          <w:sz w:val="24"/>
          <w:szCs w:val="24"/>
        </w:rPr>
        <w:t xml:space="preserve"> </w:t>
      </w:r>
      <w:r w:rsidR="00D04636">
        <w:rPr>
          <w:rFonts w:ascii="Times New Roman" w:hAnsi="Times New Roman" w:cs="Times New Roman"/>
          <w:sz w:val="24"/>
          <w:szCs w:val="24"/>
        </w:rPr>
        <w:t xml:space="preserve">a dedicated parliamentary committee </w:t>
      </w:r>
      <w:r w:rsidR="002D306C">
        <w:rPr>
          <w:rFonts w:ascii="Times New Roman" w:hAnsi="Times New Roman" w:cs="Times New Roman"/>
          <w:sz w:val="24"/>
          <w:szCs w:val="24"/>
        </w:rPr>
        <w:t>is</w:t>
      </w:r>
      <w:r w:rsidR="00D04636">
        <w:rPr>
          <w:rFonts w:ascii="Times New Roman" w:hAnsi="Times New Roman" w:cs="Times New Roman"/>
          <w:sz w:val="24"/>
          <w:szCs w:val="24"/>
        </w:rPr>
        <w:t xml:space="preserve"> needed</w:t>
      </w:r>
      <w:r w:rsidR="00354AB6">
        <w:rPr>
          <w:rFonts w:ascii="Times New Roman" w:hAnsi="Times New Roman" w:cs="Times New Roman"/>
          <w:sz w:val="24"/>
          <w:szCs w:val="24"/>
        </w:rPr>
        <w:t>.</w:t>
      </w:r>
      <w:r w:rsidR="00AB02DA">
        <w:rPr>
          <w:rFonts w:ascii="Times New Roman" w:hAnsi="Times New Roman" w:cs="Times New Roman"/>
          <w:sz w:val="24"/>
          <w:szCs w:val="24"/>
        </w:rPr>
        <w:t xml:space="preserve"> </w:t>
      </w:r>
      <w:r w:rsidR="008759DC">
        <w:rPr>
          <w:rFonts w:ascii="Times New Roman" w:hAnsi="Times New Roman" w:cs="Times New Roman"/>
          <w:sz w:val="24"/>
          <w:szCs w:val="24"/>
        </w:rPr>
        <w:t xml:space="preserve">However, such a </w:t>
      </w:r>
      <w:r w:rsidR="007A613D">
        <w:rPr>
          <w:rFonts w:ascii="Times New Roman" w:hAnsi="Times New Roman" w:cs="Times New Roman"/>
          <w:sz w:val="24"/>
          <w:szCs w:val="24"/>
        </w:rPr>
        <w:t>committee</w:t>
      </w:r>
      <w:r w:rsidR="008759DC">
        <w:rPr>
          <w:rFonts w:ascii="Times New Roman" w:hAnsi="Times New Roman" w:cs="Times New Roman"/>
          <w:sz w:val="24"/>
          <w:szCs w:val="24"/>
        </w:rPr>
        <w:t xml:space="preserve"> does not exist yet in Netherlands</w:t>
      </w:r>
      <w:r w:rsidR="007A613D">
        <w:rPr>
          <w:rFonts w:ascii="Times New Roman" w:hAnsi="Times New Roman" w:cs="Times New Roman"/>
          <w:sz w:val="24"/>
          <w:szCs w:val="24"/>
        </w:rPr>
        <w:t xml:space="preserve">, </w:t>
      </w:r>
      <w:r w:rsidR="002F76D9">
        <w:rPr>
          <w:rFonts w:ascii="Times New Roman" w:hAnsi="Times New Roman" w:cs="Times New Roman"/>
          <w:sz w:val="24"/>
          <w:szCs w:val="24"/>
        </w:rPr>
        <w:t xml:space="preserve">compared </w:t>
      </w:r>
      <w:r w:rsidR="002B7085">
        <w:rPr>
          <w:rFonts w:ascii="Times New Roman" w:hAnsi="Times New Roman" w:cs="Times New Roman"/>
          <w:sz w:val="24"/>
          <w:szCs w:val="24"/>
        </w:rPr>
        <w:t xml:space="preserve">to other countries as Sweden Finland and the United Kingdom. </w:t>
      </w:r>
      <w:r w:rsidR="00621707">
        <w:rPr>
          <w:rStyle w:val="FootnoteReference"/>
          <w:rFonts w:ascii="Times New Roman" w:hAnsi="Times New Roman" w:cs="Times New Roman"/>
          <w:sz w:val="24"/>
          <w:szCs w:val="24"/>
        </w:rPr>
        <w:footnoteReference w:id="3"/>
      </w:r>
      <w:r w:rsidR="002B7085">
        <w:rPr>
          <w:rFonts w:ascii="Times New Roman" w:hAnsi="Times New Roman" w:cs="Times New Roman"/>
          <w:sz w:val="24"/>
          <w:szCs w:val="24"/>
        </w:rPr>
        <w:t xml:space="preserve">There seem to not be high hopes for it to happen as </w:t>
      </w:r>
      <w:r w:rsidR="00827D5B">
        <w:rPr>
          <w:rFonts w:ascii="Times New Roman" w:hAnsi="Times New Roman" w:cs="Times New Roman"/>
          <w:sz w:val="24"/>
          <w:szCs w:val="24"/>
        </w:rPr>
        <w:t xml:space="preserve">a proposal to that </w:t>
      </w:r>
      <w:r w:rsidR="00621707">
        <w:rPr>
          <w:rFonts w:ascii="Times New Roman" w:hAnsi="Times New Roman" w:cs="Times New Roman"/>
          <w:sz w:val="24"/>
          <w:szCs w:val="24"/>
        </w:rPr>
        <w:t>effect</w:t>
      </w:r>
      <w:r w:rsidR="00827D5B">
        <w:rPr>
          <w:rFonts w:ascii="Times New Roman" w:hAnsi="Times New Roman" w:cs="Times New Roman"/>
          <w:sz w:val="24"/>
          <w:szCs w:val="24"/>
        </w:rPr>
        <w:t xml:space="preserve"> was already presented to the D</w:t>
      </w:r>
      <w:r w:rsidR="00621707">
        <w:rPr>
          <w:rFonts w:ascii="Times New Roman" w:hAnsi="Times New Roman" w:cs="Times New Roman"/>
          <w:sz w:val="24"/>
          <w:szCs w:val="24"/>
        </w:rPr>
        <w:t>utch lower house in 2017</w:t>
      </w:r>
      <w:r w:rsidR="00782391">
        <w:rPr>
          <w:rFonts w:ascii="Times New Roman" w:hAnsi="Times New Roman" w:cs="Times New Roman"/>
          <w:sz w:val="24"/>
          <w:szCs w:val="24"/>
        </w:rPr>
        <w:t xml:space="preserve">, but it did not have a significant effect. </w:t>
      </w:r>
      <w:r w:rsidR="00782391" w:rsidRPr="00782391">
        <w:rPr>
          <w:rFonts w:ascii="Times New Roman" w:hAnsi="Times New Roman" w:cs="Times New Roman"/>
          <w:sz w:val="24"/>
          <w:szCs w:val="24"/>
        </w:rPr>
        <w:t>Maartje De Visser</w:t>
      </w:r>
      <w:r w:rsidR="00782391">
        <w:rPr>
          <w:rFonts w:ascii="Times New Roman" w:hAnsi="Times New Roman" w:cs="Times New Roman"/>
          <w:sz w:val="24"/>
          <w:szCs w:val="24"/>
        </w:rPr>
        <w:t xml:space="preserve"> concludes her article</w:t>
      </w:r>
      <w:r w:rsidR="00587DC1">
        <w:rPr>
          <w:rFonts w:ascii="Times New Roman" w:hAnsi="Times New Roman" w:cs="Times New Roman"/>
          <w:sz w:val="24"/>
          <w:szCs w:val="24"/>
        </w:rPr>
        <w:t xml:space="preserve"> with the hopes that the Dutch political institutions will take  a closer look t</w:t>
      </w:r>
      <w:r w:rsidR="00D52144">
        <w:rPr>
          <w:rFonts w:ascii="Times New Roman" w:hAnsi="Times New Roman" w:cs="Times New Roman"/>
          <w:sz w:val="24"/>
          <w:szCs w:val="24"/>
        </w:rPr>
        <w:t xml:space="preserve">o a possible </w:t>
      </w:r>
      <w:r w:rsidR="00EC3A8C">
        <w:rPr>
          <w:rFonts w:ascii="Times New Roman" w:hAnsi="Times New Roman" w:cs="Times New Roman"/>
          <w:sz w:val="24"/>
          <w:szCs w:val="24"/>
        </w:rPr>
        <w:t>“</w:t>
      </w:r>
      <w:r w:rsidR="00D52144">
        <w:rPr>
          <w:rFonts w:ascii="Times New Roman" w:hAnsi="Times New Roman" w:cs="Times New Roman"/>
          <w:sz w:val="24"/>
          <w:szCs w:val="24"/>
        </w:rPr>
        <w:t xml:space="preserve">institutional or </w:t>
      </w:r>
      <w:r w:rsidR="00EC3A8C">
        <w:rPr>
          <w:rFonts w:ascii="Times New Roman" w:hAnsi="Times New Roman" w:cs="Times New Roman"/>
          <w:sz w:val="24"/>
          <w:szCs w:val="24"/>
        </w:rPr>
        <w:t xml:space="preserve">procedural innovations” that will make improvements </w:t>
      </w:r>
      <w:r w:rsidR="00860DF5">
        <w:rPr>
          <w:rFonts w:ascii="Times New Roman" w:hAnsi="Times New Roman" w:cs="Times New Roman"/>
          <w:sz w:val="24"/>
          <w:szCs w:val="24"/>
        </w:rPr>
        <w:t>to the engagement of the Dutch authorities with the constitution.</w:t>
      </w:r>
      <w:r w:rsidR="00860DF5">
        <w:rPr>
          <w:rStyle w:val="FootnoteReference"/>
          <w:rFonts w:ascii="Times New Roman" w:hAnsi="Times New Roman" w:cs="Times New Roman"/>
          <w:sz w:val="24"/>
          <w:szCs w:val="24"/>
        </w:rPr>
        <w:footnoteReference w:id="4"/>
      </w:r>
      <w:r w:rsidR="00860DF5">
        <w:rPr>
          <w:rFonts w:ascii="Times New Roman" w:hAnsi="Times New Roman" w:cs="Times New Roman"/>
          <w:sz w:val="24"/>
          <w:szCs w:val="24"/>
        </w:rPr>
        <w:t xml:space="preserve"> </w:t>
      </w:r>
    </w:p>
    <w:p w14:paraId="1FFC63A1" w14:textId="330E2619" w:rsidR="0053182F" w:rsidRPr="00E42489" w:rsidRDefault="005E32C2" w:rsidP="00BA7BBA">
      <w:pPr>
        <w:rPr>
          <w:rFonts w:ascii="Times New Roman" w:hAnsi="Times New Roman" w:cs="Times New Roman"/>
          <w:sz w:val="24"/>
          <w:szCs w:val="24"/>
        </w:rPr>
      </w:pPr>
      <w:r w:rsidRPr="005E32C2">
        <w:rPr>
          <w:rFonts w:ascii="Times New Roman" w:hAnsi="Times New Roman" w:cs="Times New Roman"/>
          <w:b/>
          <w:bCs/>
          <w:sz w:val="24"/>
          <w:szCs w:val="24"/>
        </w:rPr>
        <w:t xml:space="preserve">LEGAL SYSTEM OF </w:t>
      </w:r>
      <w:r w:rsidR="00BE24A0">
        <w:rPr>
          <w:rFonts w:ascii="Times New Roman" w:hAnsi="Times New Roman" w:cs="Times New Roman"/>
          <w:b/>
          <w:bCs/>
          <w:sz w:val="24"/>
          <w:szCs w:val="24"/>
        </w:rPr>
        <w:t>NORWAY</w:t>
      </w:r>
    </w:p>
    <w:p w14:paraId="0B2B3EF1" w14:textId="4AD5E5CA" w:rsidR="006933F6" w:rsidRDefault="00AF1E13" w:rsidP="00DA7D81">
      <w:pPr>
        <w:rPr>
          <w:rFonts w:ascii="Times New Roman" w:hAnsi="Times New Roman" w:cs="Times New Roman"/>
          <w:sz w:val="24"/>
          <w:szCs w:val="24"/>
        </w:rPr>
      </w:pPr>
      <w:r>
        <w:rPr>
          <w:rFonts w:ascii="Times New Roman" w:hAnsi="Times New Roman" w:cs="Times New Roman"/>
          <w:sz w:val="24"/>
          <w:szCs w:val="24"/>
        </w:rPr>
        <w:t xml:space="preserve">As opposed to the </w:t>
      </w:r>
      <w:proofErr w:type="spellStart"/>
      <w:r>
        <w:rPr>
          <w:rFonts w:ascii="Times New Roman" w:hAnsi="Times New Roman" w:cs="Times New Roman"/>
          <w:sz w:val="24"/>
          <w:szCs w:val="24"/>
        </w:rPr>
        <w:t>K</w:t>
      </w:r>
      <w:r w:rsidR="00042BAF">
        <w:rPr>
          <w:rFonts w:ascii="Times New Roman" w:hAnsi="Times New Roman" w:cs="Times New Roman"/>
          <w:sz w:val="24"/>
          <w:szCs w:val="24"/>
        </w:rPr>
        <w:t>elsian</w:t>
      </w:r>
      <w:proofErr w:type="spellEnd"/>
      <w:r w:rsidR="00042BAF">
        <w:rPr>
          <w:rFonts w:ascii="Times New Roman" w:hAnsi="Times New Roman" w:cs="Times New Roman"/>
          <w:sz w:val="24"/>
          <w:szCs w:val="24"/>
        </w:rPr>
        <w:t xml:space="preserve"> constitutional </w:t>
      </w:r>
      <w:r w:rsidR="005F0F79">
        <w:rPr>
          <w:rFonts w:ascii="Times New Roman" w:hAnsi="Times New Roman" w:cs="Times New Roman"/>
          <w:sz w:val="24"/>
          <w:szCs w:val="24"/>
        </w:rPr>
        <w:t xml:space="preserve">review </w:t>
      </w:r>
      <w:r w:rsidR="00042BAF">
        <w:rPr>
          <w:rFonts w:ascii="Times New Roman" w:hAnsi="Times New Roman" w:cs="Times New Roman"/>
          <w:sz w:val="24"/>
          <w:szCs w:val="24"/>
        </w:rPr>
        <w:t xml:space="preserve">model </w:t>
      </w:r>
      <w:r w:rsidR="005F0F79">
        <w:rPr>
          <w:rFonts w:ascii="Times New Roman" w:hAnsi="Times New Roman" w:cs="Times New Roman"/>
          <w:sz w:val="24"/>
          <w:szCs w:val="24"/>
        </w:rPr>
        <w:t xml:space="preserve">which </w:t>
      </w:r>
      <w:r w:rsidR="00321D92">
        <w:rPr>
          <w:rFonts w:ascii="Times New Roman" w:hAnsi="Times New Roman" w:cs="Times New Roman"/>
          <w:sz w:val="24"/>
          <w:szCs w:val="24"/>
        </w:rPr>
        <w:t>many European countries</w:t>
      </w:r>
      <w:r w:rsidR="00F63906">
        <w:rPr>
          <w:rFonts w:ascii="Times New Roman" w:hAnsi="Times New Roman" w:cs="Times New Roman"/>
          <w:sz w:val="24"/>
          <w:szCs w:val="24"/>
        </w:rPr>
        <w:t>, but not all,</w:t>
      </w:r>
      <w:r w:rsidR="00321D92">
        <w:rPr>
          <w:rFonts w:ascii="Times New Roman" w:hAnsi="Times New Roman" w:cs="Times New Roman"/>
          <w:sz w:val="24"/>
          <w:szCs w:val="24"/>
        </w:rPr>
        <w:t xml:space="preserve"> function upon,</w:t>
      </w:r>
      <w:r w:rsidR="00E12DD4">
        <w:rPr>
          <w:rFonts w:ascii="Times New Roman" w:hAnsi="Times New Roman" w:cs="Times New Roman"/>
          <w:sz w:val="24"/>
          <w:szCs w:val="24"/>
        </w:rPr>
        <w:t xml:space="preserve"> the </w:t>
      </w:r>
      <w:r w:rsidR="002E7B23">
        <w:rPr>
          <w:rFonts w:ascii="Times New Roman" w:hAnsi="Times New Roman" w:cs="Times New Roman"/>
          <w:sz w:val="24"/>
          <w:szCs w:val="24"/>
        </w:rPr>
        <w:t xml:space="preserve">United States created </w:t>
      </w:r>
      <w:r w:rsidR="005E0772">
        <w:rPr>
          <w:rFonts w:ascii="Times New Roman" w:hAnsi="Times New Roman" w:cs="Times New Roman"/>
          <w:sz w:val="24"/>
          <w:szCs w:val="24"/>
        </w:rPr>
        <w:t>its</w:t>
      </w:r>
      <w:r w:rsidR="002E7B23">
        <w:rPr>
          <w:rFonts w:ascii="Times New Roman" w:hAnsi="Times New Roman" w:cs="Times New Roman"/>
          <w:sz w:val="24"/>
          <w:szCs w:val="24"/>
        </w:rPr>
        <w:t xml:space="preserve"> own </w:t>
      </w:r>
      <w:r w:rsidR="00533C9F">
        <w:rPr>
          <w:rFonts w:ascii="Times New Roman" w:hAnsi="Times New Roman" w:cs="Times New Roman"/>
          <w:sz w:val="24"/>
          <w:szCs w:val="24"/>
        </w:rPr>
        <w:t xml:space="preserve">with the </w:t>
      </w:r>
      <w:r w:rsidR="00533C9F" w:rsidRPr="00533C9F">
        <w:rPr>
          <w:rFonts w:ascii="Times New Roman" w:hAnsi="Times New Roman" w:cs="Times New Roman"/>
          <w:i/>
          <w:iCs/>
          <w:sz w:val="24"/>
          <w:szCs w:val="24"/>
        </w:rPr>
        <w:t>Marbury case</w:t>
      </w:r>
      <w:r w:rsidR="00533C9F">
        <w:rPr>
          <w:rFonts w:ascii="Times New Roman" w:hAnsi="Times New Roman" w:cs="Times New Roman"/>
          <w:sz w:val="24"/>
          <w:szCs w:val="24"/>
        </w:rPr>
        <w:t xml:space="preserve"> from 1803</w:t>
      </w:r>
      <w:r w:rsidR="00393E6B">
        <w:rPr>
          <w:rFonts w:ascii="Times New Roman" w:hAnsi="Times New Roman" w:cs="Times New Roman"/>
          <w:sz w:val="24"/>
          <w:szCs w:val="24"/>
        </w:rPr>
        <w:t xml:space="preserve">. </w:t>
      </w:r>
      <w:r w:rsidR="00D13E36">
        <w:rPr>
          <w:rFonts w:ascii="Times New Roman" w:hAnsi="Times New Roman" w:cs="Times New Roman"/>
          <w:sz w:val="24"/>
          <w:szCs w:val="24"/>
        </w:rPr>
        <w:t xml:space="preserve">The U.S. Supreme Court </w:t>
      </w:r>
      <w:r w:rsidR="001029E8">
        <w:rPr>
          <w:rFonts w:ascii="Times New Roman" w:hAnsi="Times New Roman" w:cs="Times New Roman"/>
          <w:sz w:val="24"/>
          <w:szCs w:val="24"/>
        </w:rPr>
        <w:t xml:space="preserve">granted </w:t>
      </w:r>
      <w:r w:rsidR="00D84510">
        <w:rPr>
          <w:rFonts w:ascii="Times New Roman" w:hAnsi="Times New Roman" w:cs="Times New Roman"/>
          <w:sz w:val="24"/>
          <w:szCs w:val="24"/>
        </w:rPr>
        <w:t>to</w:t>
      </w:r>
      <w:r w:rsidR="000F43E3">
        <w:rPr>
          <w:rFonts w:ascii="Times New Roman" w:hAnsi="Times New Roman" w:cs="Times New Roman"/>
          <w:sz w:val="24"/>
          <w:szCs w:val="24"/>
        </w:rPr>
        <w:t xml:space="preserve"> itself and </w:t>
      </w:r>
      <w:r w:rsidR="007839DF">
        <w:rPr>
          <w:rFonts w:ascii="Times New Roman" w:hAnsi="Times New Roman" w:cs="Times New Roman"/>
          <w:sz w:val="24"/>
          <w:szCs w:val="24"/>
        </w:rPr>
        <w:t xml:space="preserve">to the lower </w:t>
      </w:r>
      <w:r w:rsidR="00F866D9">
        <w:rPr>
          <w:rFonts w:ascii="Times New Roman" w:hAnsi="Times New Roman" w:cs="Times New Roman"/>
          <w:sz w:val="24"/>
          <w:szCs w:val="24"/>
        </w:rPr>
        <w:t>Courts</w:t>
      </w:r>
      <w:r w:rsidR="007839DF">
        <w:rPr>
          <w:rFonts w:ascii="Times New Roman" w:hAnsi="Times New Roman" w:cs="Times New Roman"/>
          <w:sz w:val="24"/>
          <w:szCs w:val="24"/>
        </w:rPr>
        <w:t xml:space="preserve"> created by the Congress</w:t>
      </w:r>
      <w:r w:rsidR="00F153CC">
        <w:rPr>
          <w:rFonts w:ascii="Times New Roman" w:hAnsi="Times New Roman" w:cs="Times New Roman"/>
          <w:sz w:val="24"/>
          <w:szCs w:val="24"/>
        </w:rPr>
        <w:t xml:space="preserve"> the power of judicial review</w:t>
      </w:r>
      <w:r w:rsidR="000003BB">
        <w:rPr>
          <w:rFonts w:ascii="Times New Roman" w:hAnsi="Times New Roman" w:cs="Times New Roman"/>
          <w:sz w:val="24"/>
          <w:szCs w:val="24"/>
        </w:rPr>
        <w:t xml:space="preserve">. Therefore, legislation, </w:t>
      </w:r>
      <w:r w:rsidR="00A3752E">
        <w:rPr>
          <w:rFonts w:ascii="Times New Roman" w:hAnsi="Times New Roman" w:cs="Times New Roman"/>
          <w:sz w:val="24"/>
          <w:szCs w:val="24"/>
        </w:rPr>
        <w:t>executive and administrative actions could be declared unconstitutional</w:t>
      </w:r>
      <w:r w:rsidR="00F153CC">
        <w:rPr>
          <w:rFonts w:ascii="Times New Roman" w:hAnsi="Times New Roman" w:cs="Times New Roman"/>
          <w:sz w:val="24"/>
          <w:szCs w:val="24"/>
        </w:rPr>
        <w:t>.</w:t>
      </w:r>
      <w:r w:rsidR="0091008A">
        <w:rPr>
          <w:rStyle w:val="FootnoteReference"/>
          <w:rFonts w:ascii="Times New Roman" w:hAnsi="Times New Roman" w:cs="Times New Roman"/>
          <w:sz w:val="24"/>
          <w:szCs w:val="24"/>
        </w:rPr>
        <w:footnoteReference w:id="5"/>
      </w:r>
      <w:r w:rsidR="0087550C">
        <w:rPr>
          <w:rFonts w:ascii="Times New Roman" w:hAnsi="Times New Roman" w:cs="Times New Roman"/>
          <w:sz w:val="24"/>
          <w:szCs w:val="24"/>
        </w:rPr>
        <w:t xml:space="preserve"> From Europe, </w:t>
      </w:r>
      <w:r w:rsidR="00BE24A0">
        <w:rPr>
          <w:rFonts w:ascii="Times New Roman" w:hAnsi="Times New Roman" w:cs="Times New Roman"/>
          <w:sz w:val="24"/>
          <w:szCs w:val="24"/>
        </w:rPr>
        <w:t>Norway</w:t>
      </w:r>
      <w:r w:rsidR="0087550C">
        <w:rPr>
          <w:rFonts w:ascii="Times New Roman" w:hAnsi="Times New Roman" w:cs="Times New Roman"/>
          <w:sz w:val="24"/>
          <w:szCs w:val="24"/>
        </w:rPr>
        <w:t xml:space="preserve"> is one of the countries w</w:t>
      </w:r>
      <w:r w:rsidR="00650F51">
        <w:rPr>
          <w:rFonts w:ascii="Times New Roman" w:hAnsi="Times New Roman" w:cs="Times New Roman"/>
          <w:sz w:val="24"/>
          <w:szCs w:val="24"/>
        </w:rPr>
        <w:t xml:space="preserve">hich functions on </w:t>
      </w:r>
      <w:proofErr w:type="gramStart"/>
      <w:r w:rsidR="00650F51">
        <w:rPr>
          <w:rFonts w:ascii="Times New Roman" w:hAnsi="Times New Roman" w:cs="Times New Roman"/>
          <w:sz w:val="24"/>
          <w:szCs w:val="24"/>
        </w:rPr>
        <w:t xml:space="preserve">the </w:t>
      </w:r>
      <w:r w:rsidR="00210197">
        <w:rPr>
          <w:rFonts w:ascii="Times New Roman" w:hAnsi="Times New Roman" w:cs="Times New Roman"/>
          <w:sz w:val="24"/>
          <w:szCs w:val="24"/>
        </w:rPr>
        <w:t>t</w:t>
      </w:r>
      <w:r w:rsidR="000763B6">
        <w:rPr>
          <w:rFonts w:ascii="Times New Roman" w:hAnsi="Times New Roman" w:cs="Times New Roman"/>
          <w:sz w:val="24"/>
          <w:szCs w:val="24"/>
        </w:rPr>
        <w:t>his</w:t>
      </w:r>
      <w:proofErr w:type="gramEnd"/>
      <w:r w:rsidR="000763B6">
        <w:rPr>
          <w:rFonts w:ascii="Times New Roman" w:hAnsi="Times New Roman" w:cs="Times New Roman"/>
          <w:sz w:val="24"/>
          <w:szCs w:val="24"/>
        </w:rPr>
        <w:t xml:space="preserve"> </w:t>
      </w:r>
      <w:r w:rsidR="00650F51">
        <w:rPr>
          <w:rFonts w:ascii="Times New Roman" w:hAnsi="Times New Roman" w:cs="Times New Roman"/>
          <w:sz w:val="24"/>
          <w:szCs w:val="24"/>
        </w:rPr>
        <w:t>system</w:t>
      </w:r>
      <w:r w:rsidR="006509AE">
        <w:rPr>
          <w:rFonts w:ascii="Times New Roman" w:hAnsi="Times New Roman" w:cs="Times New Roman"/>
          <w:sz w:val="24"/>
          <w:szCs w:val="24"/>
        </w:rPr>
        <w:t>.</w:t>
      </w:r>
      <w:r w:rsidR="00F450C8">
        <w:rPr>
          <w:rFonts w:ascii="Times New Roman" w:hAnsi="Times New Roman" w:cs="Times New Roman"/>
          <w:sz w:val="24"/>
          <w:szCs w:val="24"/>
        </w:rPr>
        <w:t xml:space="preserve"> </w:t>
      </w:r>
      <w:r w:rsidR="00F54EA6">
        <w:rPr>
          <w:rFonts w:ascii="Times New Roman" w:hAnsi="Times New Roman" w:cs="Times New Roman"/>
          <w:sz w:val="24"/>
          <w:szCs w:val="24"/>
        </w:rPr>
        <w:t xml:space="preserve">Article 1 of the Constitution of Norway </w:t>
      </w:r>
      <w:r w:rsidR="00DA7D81">
        <w:rPr>
          <w:rFonts w:ascii="Times New Roman" w:hAnsi="Times New Roman" w:cs="Times New Roman"/>
          <w:sz w:val="24"/>
          <w:szCs w:val="24"/>
        </w:rPr>
        <w:t xml:space="preserve">states that” </w:t>
      </w:r>
      <w:r w:rsidR="00DA7D81" w:rsidRPr="00DA7D81">
        <w:rPr>
          <w:rFonts w:ascii="Times New Roman" w:hAnsi="Times New Roman" w:cs="Times New Roman"/>
          <w:sz w:val="24"/>
          <w:szCs w:val="24"/>
        </w:rPr>
        <w:t>The Kingdom of Norway is a free, independent, indivisible and inalienable Realm.</w:t>
      </w:r>
      <w:r w:rsidR="00DA7D81">
        <w:rPr>
          <w:rFonts w:ascii="Times New Roman" w:hAnsi="Times New Roman" w:cs="Times New Roman"/>
          <w:sz w:val="24"/>
          <w:szCs w:val="24"/>
        </w:rPr>
        <w:t>”</w:t>
      </w:r>
      <w:r w:rsidR="00DA7D81" w:rsidRPr="00DA7D81">
        <w:rPr>
          <w:rFonts w:ascii="Times New Roman" w:hAnsi="Times New Roman" w:cs="Times New Roman"/>
          <w:sz w:val="24"/>
          <w:szCs w:val="24"/>
        </w:rPr>
        <w:t xml:space="preserve"> Its</w:t>
      </w:r>
      <w:r w:rsidR="00DA7D81">
        <w:rPr>
          <w:rFonts w:ascii="Times New Roman" w:hAnsi="Times New Roman" w:cs="Times New Roman"/>
          <w:sz w:val="24"/>
          <w:szCs w:val="24"/>
        </w:rPr>
        <w:t xml:space="preserve"> </w:t>
      </w:r>
      <w:r w:rsidR="00DA7D81" w:rsidRPr="00DA7D81">
        <w:rPr>
          <w:rFonts w:ascii="Times New Roman" w:hAnsi="Times New Roman" w:cs="Times New Roman"/>
          <w:sz w:val="24"/>
          <w:szCs w:val="24"/>
        </w:rPr>
        <w:t>form of government is a limited and hereditary monarchy</w:t>
      </w:r>
      <w:r w:rsidR="00884135">
        <w:rPr>
          <w:rFonts w:ascii="Times New Roman" w:hAnsi="Times New Roman" w:cs="Times New Roman"/>
          <w:sz w:val="24"/>
          <w:szCs w:val="24"/>
        </w:rPr>
        <w:t xml:space="preserve"> and the executive power is </w:t>
      </w:r>
      <w:r w:rsidR="00FB47A1">
        <w:rPr>
          <w:rFonts w:ascii="Times New Roman" w:hAnsi="Times New Roman" w:cs="Times New Roman"/>
          <w:sz w:val="24"/>
          <w:szCs w:val="24"/>
        </w:rPr>
        <w:t xml:space="preserve">vested in </w:t>
      </w:r>
      <w:r w:rsidR="00884135">
        <w:rPr>
          <w:rFonts w:ascii="Times New Roman" w:hAnsi="Times New Roman" w:cs="Times New Roman"/>
          <w:sz w:val="24"/>
          <w:szCs w:val="24"/>
        </w:rPr>
        <w:t xml:space="preserve">the King </w:t>
      </w:r>
      <w:r w:rsidR="00FB47A1">
        <w:rPr>
          <w:rFonts w:ascii="Times New Roman" w:hAnsi="Times New Roman" w:cs="Times New Roman"/>
          <w:sz w:val="24"/>
          <w:szCs w:val="24"/>
        </w:rPr>
        <w:t>or in the Queen.</w:t>
      </w:r>
      <w:r w:rsidR="00FB47A1">
        <w:rPr>
          <w:rStyle w:val="FootnoteReference"/>
          <w:rFonts w:ascii="Times New Roman" w:hAnsi="Times New Roman" w:cs="Times New Roman"/>
          <w:sz w:val="24"/>
          <w:szCs w:val="24"/>
        </w:rPr>
        <w:footnoteReference w:id="6"/>
      </w:r>
      <w:r w:rsidR="00FB47A1">
        <w:rPr>
          <w:rFonts w:ascii="Times New Roman" w:hAnsi="Times New Roman" w:cs="Times New Roman"/>
          <w:sz w:val="24"/>
          <w:szCs w:val="24"/>
        </w:rPr>
        <w:t xml:space="preserve"> </w:t>
      </w:r>
      <w:r w:rsidR="008951B0">
        <w:rPr>
          <w:rFonts w:ascii="Times New Roman" w:hAnsi="Times New Roman" w:cs="Times New Roman"/>
          <w:sz w:val="24"/>
          <w:szCs w:val="24"/>
        </w:rPr>
        <w:t xml:space="preserve"> </w:t>
      </w:r>
      <w:r w:rsidR="009F749C">
        <w:rPr>
          <w:rFonts w:ascii="Times New Roman" w:hAnsi="Times New Roman" w:cs="Times New Roman"/>
          <w:sz w:val="24"/>
          <w:szCs w:val="24"/>
        </w:rPr>
        <w:t>Regarding its form of government, it is a limited a</w:t>
      </w:r>
      <w:r w:rsidR="00D138A4">
        <w:rPr>
          <w:rFonts w:ascii="Times New Roman" w:hAnsi="Times New Roman" w:cs="Times New Roman"/>
          <w:sz w:val="24"/>
          <w:szCs w:val="24"/>
        </w:rPr>
        <w:t>nd</w:t>
      </w:r>
      <w:r w:rsidR="009F749C">
        <w:rPr>
          <w:rFonts w:ascii="Times New Roman" w:hAnsi="Times New Roman" w:cs="Times New Roman"/>
          <w:sz w:val="24"/>
          <w:szCs w:val="24"/>
        </w:rPr>
        <w:t xml:space="preserve"> hereditary</w:t>
      </w:r>
      <w:r w:rsidR="00D138A4">
        <w:rPr>
          <w:rFonts w:ascii="Times New Roman" w:hAnsi="Times New Roman" w:cs="Times New Roman"/>
          <w:sz w:val="24"/>
          <w:szCs w:val="24"/>
        </w:rPr>
        <w:t xml:space="preserve"> monarchy.</w:t>
      </w:r>
      <w:r w:rsidR="00BD4C1F">
        <w:rPr>
          <w:rStyle w:val="FootnoteReference"/>
          <w:rFonts w:ascii="Times New Roman" w:hAnsi="Times New Roman" w:cs="Times New Roman"/>
          <w:sz w:val="24"/>
          <w:szCs w:val="24"/>
        </w:rPr>
        <w:footnoteReference w:id="7"/>
      </w:r>
      <w:r w:rsidR="003C2EE3">
        <w:rPr>
          <w:rFonts w:ascii="Times New Roman" w:hAnsi="Times New Roman" w:cs="Times New Roman"/>
          <w:sz w:val="24"/>
          <w:szCs w:val="24"/>
        </w:rPr>
        <w:t xml:space="preserve"> </w:t>
      </w:r>
      <w:r w:rsidR="00DF32F2">
        <w:rPr>
          <w:rFonts w:ascii="Times New Roman" w:hAnsi="Times New Roman" w:cs="Times New Roman"/>
          <w:sz w:val="24"/>
          <w:szCs w:val="24"/>
        </w:rPr>
        <w:t xml:space="preserve">Although Norway </w:t>
      </w:r>
      <w:r w:rsidR="008410BB">
        <w:rPr>
          <w:rFonts w:ascii="Times New Roman" w:hAnsi="Times New Roman" w:cs="Times New Roman"/>
          <w:sz w:val="24"/>
          <w:szCs w:val="24"/>
        </w:rPr>
        <w:t xml:space="preserve">Constitution </w:t>
      </w:r>
      <w:r w:rsidR="0090650C">
        <w:rPr>
          <w:rFonts w:ascii="Times New Roman" w:hAnsi="Times New Roman" w:cs="Times New Roman"/>
          <w:sz w:val="24"/>
          <w:szCs w:val="24"/>
        </w:rPr>
        <w:t>has vague information</w:t>
      </w:r>
      <w:r w:rsidR="002B6200">
        <w:rPr>
          <w:rFonts w:ascii="Times New Roman" w:hAnsi="Times New Roman" w:cs="Times New Roman"/>
          <w:sz w:val="24"/>
          <w:szCs w:val="24"/>
        </w:rPr>
        <w:t xml:space="preserve"> </w:t>
      </w:r>
      <w:r w:rsidR="009E3040">
        <w:rPr>
          <w:rFonts w:ascii="Times New Roman" w:hAnsi="Times New Roman" w:cs="Times New Roman"/>
          <w:sz w:val="24"/>
          <w:szCs w:val="24"/>
        </w:rPr>
        <w:t>concerning the judicial review, the</w:t>
      </w:r>
      <w:r w:rsidR="00934BBC">
        <w:rPr>
          <w:rFonts w:ascii="Times New Roman" w:hAnsi="Times New Roman" w:cs="Times New Roman"/>
          <w:sz w:val="24"/>
          <w:szCs w:val="24"/>
        </w:rPr>
        <w:t xml:space="preserve"> jurisdiction from </w:t>
      </w:r>
      <w:r w:rsidR="0057584D">
        <w:rPr>
          <w:rFonts w:ascii="Times New Roman" w:hAnsi="Times New Roman" w:cs="Times New Roman"/>
          <w:sz w:val="24"/>
          <w:szCs w:val="24"/>
        </w:rPr>
        <w:t>the</w:t>
      </w:r>
      <w:r w:rsidR="00934BBC" w:rsidRPr="00934BBC">
        <w:rPr>
          <w:rFonts w:ascii="Times New Roman" w:hAnsi="Times New Roman" w:cs="Times New Roman"/>
          <w:sz w:val="24"/>
          <w:szCs w:val="24"/>
        </w:rPr>
        <w:t xml:space="preserve"> </w:t>
      </w:r>
      <w:r w:rsidR="00934BBC" w:rsidRPr="00934BBC">
        <w:rPr>
          <w:rFonts w:ascii="Times New Roman" w:hAnsi="Times New Roman" w:cs="Times New Roman"/>
          <w:i/>
          <w:iCs/>
          <w:sz w:val="24"/>
          <w:szCs w:val="24"/>
        </w:rPr>
        <w:t xml:space="preserve">Grev </w:t>
      </w:r>
      <w:proofErr w:type="spellStart"/>
      <w:r w:rsidR="00934BBC" w:rsidRPr="00934BBC">
        <w:rPr>
          <w:rFonts w:ascii="Times New Roman" w:hAnsi="Times New Roman" w:cs="Times New Roman"/>
          <w:i/>
          <w:iCs/>
          <w:sz w:val="24"/>
          <w:szCs w:val="24"/>
        </w:rPr>
        <w:t>WedelJarlsberg</w:t>
      </w:r>
      <w:proofErr w:type="spellEnd"/>
      <w:r w:rsidR="00934BBC" w:rsidRPr="00934BBC">
        <w:rPr>
          <w:rFonts w:ascii="Times New Roman" w:hAnsi="Times New Roman" w:cs="Times New Roman"/>
          <w:i/>
          <w:iCs/>
          <w:sz w:val="24"/>
          <w:szCs w:val="24"/>
        </w:rPr>
        <w:t xml:space="preserve"> v. </w:t>
      </w:r>
      <w:proofErr w:type="spellStart"/>
      <w:r w:rsidR="00934BBC" w:rsidRPr="00934BBC">
        <w:rPr>
          <w:rFonts w:ascii="Times New Roman" w:hAnsi="Times New Roman" w:cs="Times New Roman"/>
          <w:i/>
          <w:iCs/>
          <w:sz w:val="24"/>
          <w:szCs w:val="24"/>
        </w:rPr>
        <w:t>Marinedepartementet</w:t>
      </w:r>
      <w:proofErr w:type="spellEnd"/>
      <w:r w:rsidR="00934BBC">
        <w:rPr>
          <w:rFonts w:ascii="Times New Roman" w:hAnsi="Times New Roman" w:cs="Times New Roman"/>
          <w:i/>
          <w:iCs/>
          <w:sz w:val="24"/>
          <w:szCs w:val="24"/>
        </w:rPr>
        <w:t xml:space="preserve"> </w:t>
      </w:r>
      <w:r w:rsidR="00934BBC">
        <w:rPr>
          <w:rFonts w:ascii="Times New Roman" w:hAnsi="Times New Roman" w:cs="Times New Roman"/>
          <w:sz w:val="24"/>
          <w:szCs w:val="24"/>
        </w:rPr>
        <w:t>case</w:t>
      </w:r>
      <w:r w:rsidR="00EB7F27">
        <w:rPr>
          <w:rFonts w:ascii="Times New Roman" w:hAnsi="Times New Roman" w:cs="Times New Roman"/>
          <w:sz w:val="24"/>
          <w:szCs w:val="24"/>
        </w:rPr>
        <w:t xml:space="preserve"> from 1866</w:t>
      </w:r>
      <w:r w:rsidR="0090650C">
        <w:rPr>
          <w:rFonts w:ascii="Times New Roman" w:hAnsi="Times New Roman" w:cs="Times New Roman"/>
          <w:sz w:val="24"/>
          <w:szCs w:val="24"/>
        </w:rPr>
        <w:t>,</w:t>
      </w:r>
      <w:r w:rsidR="004E05F8">
        <w:rPr>
          <w:rFonts w:ascii="Times New Roman" w:hAnsi="Times New Roman" w:cs="Times New Roman"/>
          <w:sz w:val="24"/>
          <w:szCs w:val="24"/>
        </w:rPr>
        <w:t xml:space="preserve"> </w:t>
      </w:r>
      <w:r w:rsidR="001B2B85">
        <w:rPr>
          <w:rFonts w:ascii="Times New Roman" w:hAnsi="Times New Roman" w:cs="Times New Roman"/>
          <w:sz w:val="24"/>
          <w:szCs w:val="24"/>
        </w:rPr>
        <w:t>was</w:t>
      </w:r>
      <w:r w:rsidR="009B778B">
        <w:rPr>
          <w:rFonts w:ascii="Times New Roman" w:hAnsi="Times New Roman" w:cs="Times New Roman"/>
          <w:sz w:val="24"/>
          <w:szCs w:val="24"/>
        </w:rPr>
        <w:t xml:space="preserve"> a “</w:t>
      </w:r>
      <w:r w:rsidR="00B26F0F">
        <w:rPr>
          <w:rFonts w:ascii="Times New Roman" w:hAnsi="Times New Roman" w:cs="Times New Roman"/>
          <w:sz w:val="24"/>
          <w:szCs w:val="24"/>
        </w:rPr>
        <w:t>breakthrough</w:t>
      </w:r>
      <w:r w:rsidR="009B778B">
        <w:rPr>
          <w:rFonts w:ascii="Times New Roman" w:hAnsi="Times New Roman" w:cs="Times New Roman"/>
          <w:sz w:val="24"/>
          <w:szCs w:val="24"/>
        </w:rPr>
        <w:t xml:space="preserve">” for Norway, as </w:t>
      </w:r>
      <w:r w:rsidR="00EB7F27">
        <w:rPr>
          <w:rFonts w:ascii="Times New Roman" w:hAnsi="Times New Roman" w:cs="Times New Roman"/>
          <w:sz w:val="24"/>
          <w:szCs w:val="24"/>
        </w:rPr>
        <w:t xml:space="preserve"> </w:t>
      </w:r>
      <w:r w:rsidR="00FD4E42" w:rsidRPr="00FD4E42">
        <w:rPr>
          <w:rFonts w:ascii="Times New Roman" w:hAnsi="Times New Roman" w:cs="Times New Roman"/>
          <w:sz w:val="24"/>
          <w:szCs w:val="24"/>
        </w:rPr>
        <w:t>Justice dr. juris Arnfinn Bårdsen</w:t>
      </w:r>
      <w:r w:rsidR="00FD4E42">
        <w:rPr>
          <w:rFonts w:ascii="Times New Roman" w:hAnsi="Times New Roman" w:cs="Times New Roman"/>
          <w:sz w:val="24"/>
          <w:szCs w:val="24"/>
        </w:rPr>
        <w:t xml:space="preserve"> </w:t>
      </w:r>
      <w:r w:rsidR="00B5322F">
        <w:rPr>
          <w:rFonts w:ascii="Times New Roman" w:hAnsi="Times New Roman" w:cs="Times New Roman"/>
          <w:sz w:val="24"/>
          <w:szCs w:val="24"/>
        </w:rPr>
        <w:t xml:space="preserve">stated in </w:t>
      </w:r>
      <w:r w:rsidR="00944F1C" w:rsidRPr="00944F1C">
        <w:rPr>
          <w:rFonts w:ascii="Times New Roman" w:hAnsi="Times New Roman" w:cs="Times New Roman"/>
          <w:i/>
          <w:iCs/>
          <w:sz w:val="24"/>
          <w:szCs w:val="24"/>
        </w:rPr>
        <w:t>The Nordic Supreme Courts as Constitutional Courts; main features as seen from the Norwegian perspective</w:t>
      </w:r>
      <w:r w:rsidR="00122B80">
        <w:rPr>
          <w:rFonts w:ascii="Times New Roman" w:hAnsi="Times New Roman" w:cs="Times New Roman"/>
          <w:i/>
          <w:iCs/>
          <w:sz w:val="24"/>
          <w:szCs w:val="24"/>
        </w:rPr>
        <w:t xml:space="preserve">. </w:t>
      </w:r>
      <w:r w:rsidR="00122B80">
        <w:rPr>
          <w:rFonts w:ascii="Times New Roman" w:hAnsi="Times New Roman" w:cs="Times New Roman"/>
          <w:sz w:val="24"/>
          <w:szCs w:val="24"/>
        </w:rPr>
        <w:t xml:space="preserve">Without any </w:t>
      </w:r>
      <w:r w:rsidR="005643D5">
        <w:rPr>
          <w:rFonts w:ascii="Times New Roman" w:hAnsi="Times New Roman" w:cs="Times New Roman"/>
          <w:sz w:val="24"/>
          <w:szCs w:val="24"/>
        </w:rPr>
        <w:t>reference</w:t>
      </w:r>
      <w:r w:rsidR="00BF1E46">
        <w:rPr>
          <w:rFonts w:ascii="Times New Roman" w:hAnsi="Times New Roman" w:cs="Times New Roman"/>
          <w:sz w:val="24"/>
          <w:szCs w:val="24"/>
        </w:rPr>
        <w:t xml:space="preserve"> in the Norwa</w:t>
      </w:r>
      <w:r w:rsidR="00136ED2">
        <w:rPr>
          <w:rFonts w:ascii="Times New Roman" w:hAnsi="Times New Roman" w:cs="Times New Roman"/>
          <w:sz w:val="24"/>
          <w:szCs w:val="24"/>
        </w:rPr>
        <w:t>y</w:t>
      </w:r>
      <w:r w:rsidR="00526BBF">
        <w:rPr>
          <w:rFonts w:ascii="Times New Roman" w:hAnsi="Times New Roman" w:cs="Times New Roman"/>
          <w:sz w:val="24"/>
          <w:szCs w:val="24"/>
        </w:rPr>
        <w:t xml:space="preserve"> Constitution, </w:t>
      </w:r>
      <w:r w:rsidR="001B2B85">
        <w:rPr>
          <w:rFonts w:ascii="Times New Roman" w:hAnsi="Times New Roman" w:cs="Times New Roman"/>
          <w:sz w:val="24"/>
          <w:szCs w:val="24"/>
        </w:rPr>
        <w:t xml:space="preserve">the </w:t>
      </w:r>
      <w:r w:rsidR="00394984">
        <w:rPr>
          <w:rFonts w:ascii="Times New Roman" w:hAnsi="Times New Roman" w:cs="Times New Roman"/>
          <w:sz w:val="24"/>
          <w:szCs w:val="24"/>
        </w:rPr>
        <w:t>Norwegian Supreme Court decided</w:t>
      </w:r>
      <w:r w:rsidR="008E1E9C">
        <w:rPr>
          <w:rFonts w:ascii="Times New Roman" w:hAnsi="Times New Roman" w:cs="Times New Roman"/>
          <w:sz w:val="24"/>
          <w:szCs w:val="24"/>
        </w:rPr>
        <w:t>, for the first time, t</w:t>
      </w:r>
      <w:r w:rsidR="004F73F6">
        <w:rPr>
          <w:rFonts w:ascii="Times New Roman" w:hAnsi="Times New Roman" w:cs="Times New Roman"/>
          <w:sz w:val="24"/>
          <w:szCs w:val="24"/>
        </w:rPr>
        <w:t xml:space="preserve">hat </w:t>
      </w:r>
      <w:r w:rsidR="00064DD4">
        <w:rPr>
          <w:rFonts w:ascii="Times New Roman" w:hAnsi="Times New Roman" w:cs="Times New Roman"/>
          <w:sz w:val="24"/>
          <w:szCs w:val="24"/>
        </w:rPr>
        <w:t xml:space="preserve">any laws in conflict with the constitution will not be applied. </w:t>
      </w:r>
      <w:r w:rsidR="003C592F">
        <w:rPr>
          <w:rFonts w:ascii="Times New Roman" w:hAnsi="Times New Roman" w:cs="Times New Roman"/>
          <w:sz w:val="24"/>
          <w:szCs w:val="24"/>
        </w:rPr>
        <w:t xml:space="preserve">This </w:t>
      </w:r>
      <w:r w:rsidR="0057584D">
        <w:rPr>
          <w:rFonts w:ascii="Times New Roman" w:hAnsi="Times New Roman" w:cs="Times New Roman"/>
          <w:sz w:val="24"/>
          <w:szCs w:val="24"/>
        </w:rPr>
        <w:t>led</w:t>
      </w:r>
      <w:r w:rsidR="003C592F">
        <w:rPr>
          <w:rFonts w:ascii="Times New Roman" w:hAnsi="Times New Roman" w:cs="Times New Roman"/>
          <w:sz w:val="24"/>
          <w:szCs w:val="24"/>
        </w:rPr>
        <w:t xml:space="preserve"> to a</w:t>
      </w:r>
      <w:r w:rsidR="002B285D">
        <w:rPr>
          <w:rFonts w:ascii="Times New Roman" w:hAnsi="Times New Roman" w:cs="Times New Roman"/>
          <w:sz w:val="24"/>
          <w:szCs w:val="24"/>
        </w:rPr>
        <w:t xml:space="preserve">nother significant case </w:t>
      </w:r>
      <w:r w:rsidR="002B285D" w:rsidRPr="002B285D">
        <w:rPr>
          <w:rFonts w:ascii="Times New Roman" w:hAnsi="Times New Roman" w:cs="Times New Roman"/>
          <w:i/>
          <w:iCs/>
          <w:sz w:val="24"/>
          <w:szCs w:val="24"/>
        </w:rPr>
        <w:t xml:space="preserve">Norsk </w:t>
      </w:r>
      <w:proofErr w:type="spellStart"/>
      <w:r w:rsidR="002B285D" w:rsidRPr="002B285D">
        <w:rPr>
          <w:rFonts w:ascii="Times New Roman" w:hAnsi="Times New Roman" w:cs="Times New Roman"/>
          <w:i/>
          <w:iCs/>
          <w:sz w:val="24"/>
          <w:szCs w:val="24"/>
        </w:rPr>
        <w:t>Retstidende</w:t>
      </w:r>
      <w:proofErr w:type="spellEnd"/>
      <w:r w:rsidR="002B285D" w:rsidRPr="002B285D">
        <w:rPr>
          <w:rFonts w:ascii="Times New Roman" w:hAnsi="Times New Roman" w:cs="Times New Roman"/>
          <w:sz w:val="24"/>
          <w:szCs w:val="24"/>
        </w:rPr>
        <w:t xml:space="preserve"> </w:t>
      </w:r>
      <w:r w:rsidR="002B285D" w:rsidRPr="002B285D">
        <w:rPr>
          <w:rFonts w:ascii="Times New Roman" w:hAnsi="Times New Roman" w:cs="Times New Roman"/>
          <w:i/>
          <w:iCs/>
          <w:sz w:val="24"/>
          <w:szCs w:val="24"/>
        </w:rPr>
        <w:t>401</w:t>
      </w:r>
      <w:r w:rsidR="00D83554">
        <w:rPr>
          <w:rFonts w:ascii="Times New Roman" w:hAnsi="Times New Roman" w:cs="Times New Roman"/>
          <w:sz w:val="24"/>
          <w:szCs w:val="24"/>
        </w:rPr>
        <w:t>,</w:t>
      </w:r>
      <w:r w:rsidR="002B285D">
        <w:rPr>
          <w:rFonts w:ascii="Times New Roman" w:hAnsi="Times New Roman" w:cs="Times New Roman"/>
          <w:sz w:val="24"/>
          <w:szCs w:val="24"/>
        </w:rPr>
        <w:t xml:space="preserve"> which put the problem of reviewing the constitutionality of the acts of Parliament</w:t>
      </w:r>
      <w:r w:rsidR="008759D5">
        <w:rPr>
          <w:rFonts w:ascii="Times New Roman" w:hAnsi="Times New Roman" w:cs="Times New Roman"/>
          <w:sz w:val="24"/>
          <w:szCs w:val="24"/>
        </w:rPr>
        <w:t>.</w:t>
      </w:r>
      <w:r w:rsidR="008759D5">
        <w:rPr>
          <w:rStyle w:val="FootnoteReference"/>
          <w:rFonts w:ascii="Times New Roman" w:hAnsi="Times New Roman" w:cs="Times New Roman"/>
          <w:sz w:val="24"/>
          <w:szCs w:val="24"/>
        </w:rPr>
        <w:footnoteReference w:id="8"/>
      </w:r>
      <w:r w:rsidR="008759D5">
        <w:rPr>
          <w:rFonts w:ascii="Times New Roman" w:hAnsi="Times New Roman" w:cs="Times New Roman"/>
          <w:sz w:val="24"/>
          <w:szCs w:val="24"/>
        </w:rPr>
        <w:t xml:space="preserve"> Further, this lead</w:t>
      </w:r>
      <w:r w:rsidR="00D83554">
        <w:rPr>
          <w:rFonts w:ascii="Times New Roman" w:hAnsi="Times New Roman" w:cs="Times New Roman"/>
          <w:sz w:val="24"/>
          <w:szCs w:val="24"/>
        </w:rPr>
        <w:t xml:space="preserve"> also to the later </w:t>
      </w:r>
      <w:r w:rsidR="004D74C7" w:rsidRPr="004D74C7">
        <w:rPr>
          <w:rFonts w:ascii="Times New Roman" w:hAnsi="Times New Roman" w:cs="Times New Roman"/>
          <w:sz w:val="24"/>
          <w:szCs w:val="24"/>
        </w:rPr>
        <w:t>article 89 of the Constitution of Norway</w:t>
      </w:r>
      <w:r w:rsidR="00D83554">
        <w:rPr>
          <w:rFonts w:ascii="Times New Roman" w:hAnsi="Times New Roman" w:cs="Times New Roman"/>
          <w:sz w:val="24"/>
          <w:szCs w:val="24"/>
        </w:rPr>
        <w:t xml:space="preserve">. </w:t>
      </w:r>
      <w:r w:rsidR="008759D5">
        <w:rPr>
          <w:rFonts w:ascii="Times New Roman" w:hAnsi="Times New Roman" w:cs="Times New Roman"/>
          <w:sz w:val="24"/>
          <w:szCs w:val="24"/>
        </w:rPr>
        <w:t xml:space="preserve">This </w:t>
      </w:r>
      <w:r w:rsidR="00A376F9">
        <w:rPr>
          <w:rFonts w:ascii="Times New Roman" w:hAnsi="Times New Roman" w:cs="Times New Roman"/>
          <w:sz w:val="24"/>
          <w:szCs w:val="24"/>
        </w:rPr>
        <w:t>state</w:t>
      </w:r>
      <w:r w:rsidR="008759D5">
        <w:rPr>
          <w:rFonts w:ascii="Times New Roman" w:hAnsi="Times New Roman" w:cs="Times New Roman"/>
          <w:sz w:val="24"/>
          <w:szCs w:val="24"/>
        </w:rPr>
        <w:t>s</w:t>
      </w:r>
      <w:r w:rsidR="00A376F9">
        <w:rPr>
          <w:rFonts w:ascii="Times New Roman" w:hAnsi="Times New Roman" w:cs="Times New Roman"/>
          <w:sz w:val="24"/>
          <w:szCs w:val="24"/>
        </w:rPr>
        <w:t xml:space="preserve"> that </w:t>
      </w:r>
      <w:r w:rsidR="004D74C7" w:rsidRPr="004D74C7">
        <w:rPr>
          <w:rFonts w:ascii="Times New Roman" w:hAnsi="Times New Roman" w:cs="Times New Roman"/>
          <w:sz w:val="24"/>
          <w:szCs w:val="24"/>
        </w:rPr>
        <w:t>the courts have “</w:t>
      </w:r>
      <w:r w:rsidR="00003408" w:rsidRPr="00003408">
        <w:rPr>
          <w:rFonts w:ascii="Times New Roman" w:hAnsi="Times New Roman" w:cs="Times New Roman"/>
          <w:sz w:val="24"/>
          <w:szCs w:val="24"/>
        </w:rPr>
        <w:t xml:space="preserve">In matters before the courts, the courts have the right and duty to review whether </w:t>
      </w:r>
      <w:r w:rsidR="00F91AE1" w:rsidRPr="00003408">
        <w:rPr>
          <w:rFonts w:ascii="Times New Roman" w:hAnsi="Times New Roman" w:cs="Times New Roman"/>
          <w:sz w:val="24"/>
          <w:szCs w:val="24"/>
        </w:rPr>
        <w:t>laws and</w:t>
      </w:r>
      <w:r w:rsidR="00003408" w:rsidRPr="00003408">
        <w:rPr>
          <w:rFonts w:ascii="Times New Roman" w:hAnsi="Times New Roman" w:cs="Times New Roman"/>
          <w:sz w:val="24"/>
          <w:szCs w:val="24"/>
        </w:rPr>
        <w:t xml:space="preserve"> other decisions made by the State authorities are contrary to the Constitution.</w:t>
      </w:r>
      <w:r w:rsidR="00F91AE1">
        <w:rPr>
          <w:rFonts w:ascii="Times New Roman" w:hAnsi="Times New Roman" w:cs="Times New Roman"/>
          <w:sz w:val="24"/>
          <w:szCs w:val="24"/>
        </w:rPr>
        <w:t>”</w:t>
      </w:r>
      <w:r w:rsidR="00F91AE1">
        <w:rPr>
          <w:rStyle w:val="FootnoteReference"/>
          <w:rFonts w:ascii="Times New Roman" w:hAnsi="Times New Roman" w:cs="Times New Roman"/>
          <w:sz w:val="24"/>
          <w:szCs w:val="24"/>
        </w:rPr>
        <w:footnoteReference w:id="9"/>
      </w:r>
      <w:r w:rsidR="00003408" w:rsidRPr="00003408">
        <w:rPr>
          <w:rFonts w:ascii="Times New Roman" w:hAnsi="Times New Roman" w:cs="Times New Roman"/>
          <w:sz w:val="24"/>
          <w:szCs w:val="24"/>
        </w:rPr>
        <w:t xml:space="preserve"> </w:t>
      </w:r>
      <w:r w:rsidR="00612CF3">
        <w:rPr>
          <w:rFonts w:ascii="Times New Roman" w:hAnsi="Times New Roman" w:cs="Times New Roman"/>
          <w:sz w:val="24"/>
          <w:szCs w:val="24"/>
        </w:rPr>
        <w:t xml:space="preserve">It </w:t>
      </w:r>
      <w:r w:rsidR="0074719B">
        <w:rPr>
          <w:rFonts w:ascii="Times New Roman" w:hAnsi="Times New Roman" w:cs="Times New Roman"/>
          <w:sz w:val="24"/>
          <w:szCs w:val="24"/>
        </w:rPr>
        <w:t xml:space="preserve">created </w:t>
      </w:r>
      <w:r w:rsidR="00612CF3">
        <w:rPr>
          <w:rFonts w:ascii="Times New Roman" w:hAnsi="Times New Roman" w:cs="Times New Roman"/>
          <w:sz w:val="24"/>
          <w:szCs w:val="24"/>
        </w:rPr>
        <w:t xml:space="preserve">a </w:t>
      </w:r>
      <w:r w:rsidR="00487B7B">
        <w:rPr>
          <w:rFonts w:ascii="Times New Roman" w:hAnsi="Times New Roman" w:cs="Times New Roman"/>
          <w:sz w:val="24"/>
          <w:szCs w:val="24"/>
        </w:rPr>
        <w:lastRenderedPageBreak/>
        <w:t>decentralized judicial system,</w:t>
      </w:r>
      <w:r w:rsidR="004D74C7" w:rsidRPr="004D74C7">
        <w:rPr>
          <w:rFonts w:ascii="Times New Roman" w:hAnsi="Times New Roman" w:cs="Times New Roman"/>
          <w:sz w:val="24"/>
          <w:szCs w:val="24"/>
        </w:rPr>
        <w:t xml:space="preserve"> </w:t>
      </w:r>
      <w:r w:rsidR="00516756">
        <w:rPr>
          <w:rFonts w:ascii="Times New Roman" w:hAnsi="Times New Roman" w:cs="Times New Roman"/>
          <w:sz w:val="24"/>
          <w:szCs w:val="24"/>
        </w:rPr>
        <w:t xml:space="preserve">with </w:t>
      </w:r>
      <w:r w:rsidR="004E0AF5">
        <w:rPr>
          <w:rFonts w:ascii="Times New Roman" w:hAnsi="Times New Roman" w:cs="Times New Roman"/>
          <w:sz w:val="24"/>
          <w:szCs w:val="24"/>
        </w:rPr>
        <w:t xml:space="preserve">ex-post review, to which </w:t>
      </w:r>
      <w:r w:rsidR="00487B7B">
        <w:rPr>
          <w:rFonts w:ascii="Times New Roman" w:hAnsi="Times New Roman" w:cs="Times New Roman"/>
          <w:sz w:val="24"/>
          <w:szCs w:val="24"/>
        </w:rPr>
        <w:t>a</w:t>
      </w:r>
      <w:r w:rsidR="004D74C7" w:rsidRPr="004D74C7">
        <w:rPr>
          <w:rFonts w:ascii="Times New Roman" w:hAnsi="Times New Roman" w:cs="Times New Roman"/>
          <w:sz w:val="24"/>
          <w:szCs w:val="24"/>
        </w:rPr>
        <w:t xml:space="preserve">ny Court can have an opinion regarding review of </w:t>
      </w:r>
      <w:r w:rsidR="00BF097E" w:rsidRPr="004D74C7">
        <w:rPr>
          <w:rFonts w:ascii="Times New Roman" w:hAnsi="Times New Roman" w:cs="Times New Roman"/>
          <w:sz w:val="24"/>
          <w:szCs w:val="24"/>
        </w:rPr>
        <w:t>the Constitution</w:t>
      </w:r>
      <w:r w:rsidR="004D74C7" w:rsidRPr="004D74C7">
        <w:rPr>
          <w:rFonts w:ascii="Times New Roman" w:hAnsi="Times New Roman" w:cs="Times New Roman"/>
          <w:sz w:val="24"/>
          <w:szCs w:val="24"/>
        </w:rPr>
        <w:t>, but the Supreme Court pronounces the final judgement</w:t>
      </w:r>
      <w:r w:rsidR="00736ADE">
        <w:rPr>
          <w:rFonts w:ascii="Times New Roman" w:hAnsi="Times New Roman" w:cs="Times New Roman"/>
          <w:sz w:val="24"/>
          <w:szCs w:val="24"/>
        </w:rPr>
        <w:t xml:space="preserve">. </w:t>
      </w:r>
      <w:r w:rsidR="00A45FAF">
        <w:rPr>
          <w:rStyle w:val="FootnoteReference"/>
          <w:rFonts w:ascii="Times New Roman" w:hAnsi="Times New Roman" w:cs="Times New Roman"/>
          <w:sz w:val="24"/>
          <w:szCs w:val="24"/>
        </w:rPr>
        <w:footnoteReference w:id="10"/>
      </w:r>
      <w:r w:rsidR="004D74C7" w:rsidRPr="004D74C7">
        <w:rPr>
          <w:rFonts w:ascii="Times New Roman" w:hAnsi="Times New Roman" w:cs="Times New Roman"/>
          <w:sz w:val="24"/>
          <w:szCs w:val="24"/>
        </w:rPr>
        <w:t xml:space="preserve"> </w:t>
      </w:r>
    </w:p>
    <w:p w14:paraId="770A4552" w14:textId="56FE5F53" w:rsidR="00BC024D" w:rsidRDefault="004D0707" w:rsidP="00944F1C">
      <w:pPr>
        <w:rPr>
          <w:rFonts w:ascii="Times New Roman" w:hAnsi="Times New Roman" w:cs="Times New Roman"/>
          <w:sz w:val="24"/>
          <w:szCs w:val="24"/>
        </w:rPr>
      </w:pPr>
      <w:r>
        <w:rPr>
          <w:rFonts w:ascii="Times New Roman" w:hAnsi="Times New Roman" w:cs="Times New Roman"/>
          <w:sz w:val="24"/>
          <w:szCs w:val="24"/>
        </w:rPr>
        <w:t xml:space="preserve">However, </w:t>
      </w:r>
      <w:proofErr w:type="gramStart"/>
      <w:r w:rsidR="006933F6" w:rsidRPr="006933F6">
        <w:rPr>
          <w:rFonts w:ascii="Times New Roman" w:hAnsi="Times New Roman" w:cs="Times New Roman"/>
          <w:sz w:val="24"/>
          <w:szCs w:val="24"/>
        </w:rPr>
        <w:t>If</w:t>
      </w:r>
      <w:proofErr w:type="gramEnd"/>
      <w:r w:rsidR="006933F6" w:rsidRPr="006933F6">
        <w:rPr>
          <w:rFonts w:ascii="Times New Roman" w:hAnsi="Times New Roman" w:cs="Times New Roman"/>
          <w:sz w:val="24"/>
          <w:szCs w:val="24"/>
        </w:rPr>
        <w:t xml:space="preserve"> a legislative norm is found unconstitutional, the provision cannot be declared</w:t>
      </w:r>
      <w:r w:rsidR="00F0200D">
        <w:rPr>
          <w:rFonts w:ascii="Times New Roman" w:hAnsi="Times New Roman" w:cs="Times New Roman"/>
          <w:sz w:val="24"/>
          <w:szCs w:val="24"/>
        </w:rPr>
        <w:t xml:space="preserve"> by the Court</w:t>
      </w:r>
      <w:r w:rsidR="006933F6" w:rsidRPr="006933F6">
        <w:rPr>
          <w:rFonts w:ascii="Times New Roman" w:hAnsi="Times New Roman" w:cs="Times New Roman"/>
          <w:sz w:val="24"/>
          <w:szCs w:val="24"/>
        </w:rPr>
        <w:t xml:space="preserve"> “null and void”, therefore, it will be “set aside”. </w:t>
      </w:r>
      <w:r w:rsidR="006933F6">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t</w:t>
      </w:r>
      <w:r w:rsidR="00523FBE">
        <w:rPr>
          <w:rFonts w:ascii="Times New Roman" w:hAnsi="Times New Roman" w:cs="Times New Roman"/>
          <w:sz w:val="24"/>
          <w:szCs w:val="24"/>
        </w:rPr>
        <w:t xml:space="preserve">he Parliament will always respect the </w:t>
      </w:r>
      <w:r w:rsidR="00750FD6">
        <w:rPr>
          <w:rFonts w:ascii="Times New Roman" w:hAnsi="Times New Roman" w:cs="Times New Roman"/>
          <w:sz w:val="24"/>
          <w:szCs w:val="24"/>
        </w:rPr>
        <w:t xml:space="preserve">Court’s verdict and will proceed in accordance </w:t>
      </w:r>
      <w:r w:rsidR="00CF57FF">
        <w:rPr>
          <w:rFonts w:ascii="Times New Roman" w:hAnsi="Times New Roman" w:cs="Times New Roman"/>
          <w:sz w:val="24"/>
          <w:szCs w:val="24"/>
        </w:rPr>
        <w:t xml:space="preserve">with its decision. </w:t>
      </w:r>
      <w:r>
        <w:rPr>
          <w:rFonts w:ascii="Times New Roman" w:hAnsi="Times New Roman" w:cs="Times New Roman"/>
          <w:sz w:val="24"/>
          <w:szCs w:val="24"/>
        </w:rPr>
        <w:t>Ergo</w:t>
      </w:r>
      <w:r w:rsidR="00CF57FF">
        <w:rPr>
          <w:rFonts w:ascii="Times New Roman" w:hAnsi="Times New Roman" w:cs="Times New Roman"/>
          <w:sz w:val="24"/>
          <w:szCs w:val="24"/>
        </w:rPr>
        <w:t xml:space="preserve">, in theory the decision is not binding, but practice it </w:t>
      </w:r>
      <w:r w:rsidR="00C078BC">
        <w:rPr>
          <w:rFonts w:ascii="Times New Roman" w:hAnsi="Times New Roman" w:cs="Times New Roman"/>
          <w:sz w:val="24"/>
          <w:szCs w:val="24"/>
        </w:rPr>
        <w:t>has a binding effect</w:t>
      </w:r>
      <w:r w:rsidR="005C03C5">
        <w:rPr>
          <w:rFonts w:ascii="Times New Roman" w:hAnsi="Times New Roman" w:cs="Times New Roman"/>
          <w:sz w:val="24"/>
          <w:szCs w:val="24"/>
        </w:rPr>
        <w:t xml:space="preserve"> as the Parliament always accepts it. </w:t>
      </w:r>
      <w:r w:rsidR="003E5EA6">
        <w:rPr>
          <w:rStyle w:val="FootnoteReference"/>
          <w:rFonts w:ascii="Times New Roman" w:hAnsi="Times New Roman" w:cs="Times New Roman"/>
          <w:sz w:val="24"/>
          <w:szCs w:val="24"/>
        </w:rPr>
        <w:footnoteReference w:id="12"/>
      </w:r>
    </w:p>
    <w:p w14:paraId="69983AC8" w14:textId="77777777" w:rsidR="00A3321D" w:rsidRDefault="00A3321D" w:rsidP="00915EAE">
      <w:pPr>
        <w:rPr>
          <w:rFonts w:ascii="Times New Roman" w:hAnsi="Times New Roman" w:cs="Times New Roman"/>
          <w:b/>
          <w:bCs/>
          <w:sz w:val="24"/>
          <w:szCs w:val="24"/>
        </w:rPr>
      </w:pPr>
    </w:p>
    <w:p w14:paraId="3F9C505A" w14:textId="68725632" w:rsidR="00974B32" w:rsidRPr="00915EAE" w:rsidRDefault="00B91DFF" w:rsidP="00915EAE">
      <w:pPr>
        <w:rPr>
          <w:rFonts w:ascii="Times New Roman" w:hAnsi="Times New Roman" w:cs="Times New Roman"/>
          <w:b/>
          <w:bCs/>
          <w:sz w:val="24"/>
          <w:szCs w:val="24"/>
        </w:rPr>
      </w:pPr>
      <w:r w:rsidRPr="00915EAE">
        <w:rPr>
          <w:rFonts w:ascii="Times New Roman" w:hAnsi="Times New Roman" w:cs="Times New Roman"/>
          <w:b/>
          <w:bCs/>
          <w:sz w:val="24"/>
          <w:szCs w:val="24"/>
        </w:rPr>
        <w:t xml:space="preserve">Strong </w:t>
      </w:r>
      <w:r w:rsidR="00915EAE">
        <w:rPr>
          <w:rFonts w:ascii="Times New Roman" w:hAnsi="Times New Roman" w:cs="Times New Roman"/>
          <w:b/>
          <w:bCs/>
          <w:sz w:val="24"/>
          <w:szCs w:val="24"/>
        </w:rPr>
        <w:t xml:space="preserve">and weak </w:t>
      </w:r>
      <w:r w:rsidRPr="00915EAE">
        <w:rPr>
          <w:rFonts w:ascii="Times New Roman" w:hAnsi="Times New Roman" w:cs="Times New Roman"/>
          <w:b/>
          <w:bCs/>
          <w:sz w:val="24"/>
          <w:szCs w:val="24"/>
        </w:rPr>
        <w:t xml:space="preserve">points </w:t>
      </w:r>
      <w:r w:rsidR="00397C5C">
        <w:rPr>
          <w:rFonts w:ascii="Times New Roman" w:hAnsi="Times New Roman" w:cs="Times New Roman"/>
          <w:b/>
          <w:bCs/>
          <w:sz w:val="24"/>
          <w:szCs w:val="24"/>
        </w:rPr>
        <w:t>of the c</w:t>
      </w:r>
      <w:r w:rsidR="00397C5C" w:rsidRPr="00397C5C">
        <w:rPr>
          <w:rFonts w:ascii="Times New Roman" w:hAnsi="Times New Roman" w:cs="Times New Roman"/>
          <w:b/>
          <w:bCs/>
          <w:sz w:val="24"/>
          <w:szCs w:val="24"/>
        </w:rPr>
        <w:t xml:space="preserve">onstitutional system of </w:t>
      </w:r>
      <w:r w:rsidR="00397C5C">
        <w:rPr>
          <w:rFonts w:ascii="Times New Roman" w:hAnsi="Times New Roman" w:cs="Times New Roman"/>
          <w:b/>
          <w:bCs/>
          <w:sz w:val="24"/>
          <w:szCs w:val="24"/>
        </w:rPr>
        <w:t>Norway</w:t>
      </w:r>
      <w:r w:rsidR="00397C5C" w:rsidRPr="00397C5C">
        <w:rPr>
          <w:rFonts w:ascii="Times New Roman" w:hAnsi="Times New Roman" w:cs="Times New Roman"/>
          <w:b/>
          <w:bCs/>
          <w:sz w:val="24"/>
          <w:szCs w:val="24"/>
        </w:rPr>
        <w:t xml:space="preserve"> </w:t>
      </w:r>
    </w:p>
    <w:p w14:paraId="6DB5ABDA" w14:textId="5AC1D65C" w:rsidR="001A111C" w:rsidRDefault="001A111C" w:rsidP="00704FB0">
      <w:pPr>
        <w:rPr>
          <w:rFonts w:ascii="Times New Roman" w:hAnsi="Times New Roman" w:cs="Times New Roman"/>
          <w:sz w:val="24"/>
          <w:szCs w:val="24"/>
        </w:rPr>
      </w:pPr>
      <w:r w:rsidRPr="001A111C">
        <w:rPr>
          <w:rFonts w:ascii="Times New Roman" w:hAnsi="Times New Roman" w:cs="Times New Roman"/>
          <w:sz w:val="24"/>
          <w:szCs w:val="24"/>
        </w:rPr>
        <w:t>From the perspective of separation of powers</w:t>
      </w:r>
      <w:r w:rsidR="00FB4121">
        <w:rPr>
          <w:rFonts w:ascii="Times New Roman" w:hAnsi="Times New Roman" w:cs="Times New Roman"/>
          <w:sz w:val="24"/>
          <w:szCs w:val="24"/>
        </w:rPr>
        <w:t>,</w:t>
      </w:r>
      <w:r w:rsidR="00676962">
        <w:rPr>
          <w:rFonts w:ascii="Times New Roman" w:hAnsi="Times New Roman" w:cs="Times New Roman"/>
          <w:sz w:val="24"/>
          <w:szCs w:val="24"/>
        </w:rPr>
        <w:t xml:space="preserve"> the decentralized</w:t>
      </w:r>
      <w:r w:rsidR="00B879D9">
        <w:rPr>
          <w:rFonts w:ascii="Times New Roman" w:hAnsi="Times New Roman" w:cs="Times New Roman"/>
          <w:sz w:val="24"/>
          <w:szCs w:val="24"/>
        </w:rPr>
        <w:t xml:space="preserve"> of judicial review of Norway</w:t>
      </w:r>
      <w:r w:rsidR="00676962">
        <w:rPr>
          <w:rFonts w:ascii="Times New Roman" w:hAnsi="Times New Roman" w:cs="Times New Roman"/>
          <w:sz w:val="24"/>
          <w:szCs w:val="24"/>
        </w:rPr>
        <w:t xml:space="preserve"> system is </w:t>
      </w:r>
      <w:r w:rsidR="002220D6">
        <w:rPr>
          <w:rFonts w:ascii="Times New Roman" w:hAnsi="Times New Roman" w:cs="Times New Roman"/>
          <w:sz w:val="24"/>
          <w:szCs w:val="24"/>
        </w:rPr>
        <w:t>strong</w:t>
      </w:r>
      <w:r w:rsidR="00E11146">
        <w:rPr>
          <w:rFonts w:ascii="Times New Roman" w:hAnsi="Times New Roman" w:cs="Times New Roman"/>
          <w:sz w:val="24"/>
          <w:szCs w:val="24"/>
        </w:rPr>
        <w:t>, even that t</w:t>
      </w:r>
      <w:r w:rsidR="00B144A6" w:rsidRPr="00A456B7">
        <w:rPr>
          <w:rFonts w:ascii="Times New Roman" w:hAnsi="Times New Roman" w:cs="Times New Roman"/>
          <w:sz w:val="24"/>
          <w:szCs w:val="24"/>
        </w:rPr>
        <w:t>he</w:t>
      </w:r>
      <w:r w:rsidR="00A456B7" w:rsidRPr="00A456B7">
        <w:rPr>
          <w:rFonts w:ascii="Times New Roman" w:hAnsi="Times New Roman" w:cs="Times New Roman"/>
          <w:sz w:val="24"/>
          <w:szCs w:val="24"/>
        </w:rPr>
        <w:t xml:space="preserve"> </w:t>
      </w:r>
      <w:r w:rsidR="001D5C58">
        <w:rPr>
          <w:rFonts w:ascii="Times New Roman" w:hAnsi="Times New Roman" w:cs="Times New Roman"/>
          <w:sz w:val="24"/>
          <w:szCs w:val="24"/>
        </w:rPr>
        <w:t xml:space="preserve">decisions of </w:t>
      </w:r>
      <w:r w:rsidR="001C3194">
        <w:rPr>
          <w:rFonts w:ascii="Times New Roman" w:hAnsi="Times New Roman" w:cs="Times New Roman"/>
          <w:sz w:val="24"/>
          <w:szCs w:val="24"/>
        </w:rPr>
        <w:t xml:space="preserve">the Supreme Court are not </w:t>
      </w:r>
      <w:r w:rsidR="00591D2C">
        <w:rPr>
          <w:rFonts w:ascii="Times New Roman" w:hAnsi="Times New Roman" w:cs="Times New Roman"/>
          <w:sz w:val="24"/>
          <w:szCs w:val="24"/>
        </w:rPr>
        <w:t>binding</w:t>
      </w:r>
      <w:r w:rsidR="00676962">
        <w:rPr>
          <w:rFonts w:ascii="Times New Roman" w:hAnsi="Times New Roman" w:cs="Times New Roman"/>
          <w:sz w:val="24"/>
          <w:szCs w:val="24"/>
        </w:rPr>
        <w:t xml:space="preserve">. </w:t>
      </w:r>
      <w:r w:rsidR="00C54CA6">
        <w:rPr>
          <w:rFonts w:ascii="Times New Roman" w:hAnsi="Times New Roman" w:cs="Times New Roman"/>
          <w:sz w:val="24"/>
          <w:szCs w:val="24"/>
        </w:rPr>
        <w:t>This can be observed even from the words “</w:t>
      </w:r>
      <w:r w:rsidR="00C11E67">
        <w:rPr>
          <w:rFonts w:ascii="Times New Roman" w:hAnsi="Times New Roman" w:cs="Times New Roman"/>
          <w:sz w:val="24"/>
          <w:szCs w:val="24"/>
        </w:rPr>
        <w:t xml:space="preserve">right and duty” from the Constitution. </w:t>
      </w:r>
      <w:r w:rsidR="00B80927">
        <w:rPr>
          <w:rFonts w:ascii="Times New Roman" w:hAnsi="Times New Roman" w:cs="Times New Roman"/>
          <w:sz w:val="24"/>
          <w:szCs w:val="24"/>
        </w:rPr>
        <w:t xml:space="preserve">These does </w:t>
      </w:r>
      <w:r w:rsidR="00694601">
        <w:rPr>
          <w:rFonts w:ascii="Times New Roman" w:hAnsi="Times New Roman" w:cs="Times New Roman"/>
          <w:sz w:val="24"/>
          <w:szCs w:val="24"/>
        </w:rPr>
        <w:t>not</w:t>
      </w:r>
      <w:r w:rsidR="00B80927">
        <w:rPr>
          <w:rFonts w:ascii="Times New Roman" w:hAnsi="Times New Roman" w:cs="Times New Roman"/>
          <w:sz w:val="24"/>
          <w:szCs w:val="24"/>
        </w:rPr>
        <w:t xml:space="preserve"> create </w:t>
      </w:r>
      <w:r w:rsidR="00694601">
        <w:rPr>
          <w:rFonts w:ascii="Times New Roman" w:hAnsi="Times New Roman" w:cs="Times New Roman"/>
          <w:sz w:val="24"/>
          <w:szCs w:val="24"/>
        </w:rPr>
        <w:t>obligation</w:t>
      </w:r>
      <w:r w:rsidR="00B5728C">
        <w:rPr>
          <w:rFonts w:ascii="Times New Roman" w:hAnsi="Times New Roman" w:cs="Times New Roman"/>
          <w:sz w:val="24"/>
          <w:szCs w:val="24"/>
        </w:rPr>
        <w:t>s</w:t>
      </w:r>
      <w:r w:rsidR="00B80927">
        <w:rPr>
          <w:rFonts w:ascii="Times New Roman" w:hAnsi="Times New Roman" w:cs="Times New Roman"/>
          <w:sz w:val="24"/>
          <w:szCs w:val="24"/>
        </w:rPr>
        <w:t xml:space="preserve"> for the Court. </w:t>
      </w:r>
      <w:r w:rsidR="00A85C47">
        <w:rPr>
          <w:rFonts w:ascii="Times New Roman" w:hAnsi="Times New Roman" w:cs="Times New Roman"/>
          <w:sz w:val="24"/>
          <w:szCs w:val="24"/>
        </w:rPr>
        <w:t xml:space="preserve">Eventually, the Parliament </w:t>
      </w:r>
      <w:r w:rsidR="006E1D27">
        <w:rPr>
          <w:rFonts w:ascii="Times New Roman" w:hAnsi="Times New Roman" w:cs="Times New Roman"/>
          <w:sz w:val="24"/>
          <w:szCs w:val="24"/>
        </w:rPr>
        <w:t xml:space="preserve">is the </w:t>
      </w:r>
      <w:r w:rsidR="00E72160">
        <w:rPr>
          <w:rFonts w:ascii="Times New Roman" w:hAnsi="Times New Roman" w:cs="Times New Roman"/>
          <w:sz w:val="24"/>
          <w:szCs w:val="24"/>
        </w:rPr>
        <w:t>body that</w:t>
      </w:r>
      <w:r w:rsidR="006E1D27">
        <w:rPr>
          <w:rFonts w:ascii="Times New Roman" w:hAnsi="Times New Roman" w:cs="Times New Roman"/>
          <w:sz w:val="24"/>
          <w:szCs w:val="24"/>
        </w:rPr>
        <w:t xml:space="preserve"> decides to</w:t>
      </w:r>
      <w:r w:rsidR="00B879D9">
        <w:rPr>
          <w:rFonts w:ascii="Times New Roman" w:hAnsi="Times New Roman" w:cs="Times New Roman"/>
          <w:sz w:val="24"/>
          <w:szCs w:val="24"/>
        </w:rPr>
        <w:t xml:space="preserve"> make the necessary changes </w:t>
      </w:r>
      <w:r w:rsidR="008C6A83">
        <w:rPr>
          <w:rFonts w:ascii="Times New Roman" w:hAnsi="Times New Roman" w:cs="Times New Roman"/>
          <w:sz w:val="24"/>
          <w:szCs w:val="24"/>
        </w:rPr>
        <w:t>to the laws.</w:t>
      </w:r>
      <w:r w:rsidR="00E72160">
        <w:rPr>
          <w:rStyle w:val="FootnoteReference"/>
          <w:rFonts w:ascii="Times New Roman" w:hAnsi="Times New Roman" w:cs="Times New Roman"/>
          <w:sz w:val="24"/>
          <w:szCs w:val="24"/>
        </w:rPr>
        <w:footnoteReference w:id="13"/>
      </w:r>
      <w:r w:rsidR="00E11146">
        <w:rPr>
          <w:rFonts w:ascii="Times New Roman" w:hAnsi="Times New Roman" w:cs="Times New Roman"/>
          <w:sz w:val="24"/>
          <w:szCs w:val="24"/>
        </w:rPr>
        <w:t xml:space="preserve"> But, the Parliament always accepts the Court decision, which </w:t>
      </w:r>
      <w:r w:rsidR="004930BA">
        <w:rPr>
          <w:rFonts w:ascii="Times New Roman" w:hAnsi="Times New Roman" w:cs="Times New Roman"/>
          <w:sz w:val="24"/>
          <w:szCs w:val="24"/>
        </w:rPr>
        <w:t xml:space="preserve">creates </w:t>
      </w:r>
      <w:proofErr w:type="spellStart"/>
      <w:proofErr w:type="gramStart"/>
      <w:r w:rsidR="004930BA">
        <w:rPr>
          <w:rFonts w:ascii="Times New Roman" w:hAnsi="Times New Roman" w:cs="Times New Roman"/>
          <w:sz w:val="24"/>
          <w:szCs w:val="24"/>
        </w:rPr>
        <w:t>a</w:t>
      </w:r>
      <w:proofErr w:type="spellEnd"/>
      <w:proofErr w:type="gramEnd"/>
      <w:r w:rsidR="004930BA">
        <w:rPr>
          <w:rFonts w:ascii="Times New Roman" w:hAnsi="Times New Roman" w:cs="Times New Roman"/>
          <w:sz w:val="24"/>
          <w:szCs w:val="24"/>
        </w:rPr>
        <w:t xml:space="preserve"> equilibrium between</w:t>
      </w:r>
      <w:r w:rsidR="00A2261B">
        <w:rPr>
          <w:rFonts w:ascii="Times New Roman" w:hAnsi="Times New Roman" w:cs="Times New Roman"/>
          <w:sz w:val="24"/>
          <w:szCs w:val="24"/>
        </w:rPr>
        <w:t xml:space="preserve"> the powers.</w:t>
      </w:r>
      <w:r w:rsidR="004930BA">
        <w:rPr>
          <w:rFonts w:ascii="Times New Roman" w:hAnsi="Times New Roman" w:cs="Times New Roman"/>
          <w:sz w:val="24"/>
          <w:szCs w:val="24"/>
        </w:rPr>
        <w:t xml:space="preserve"> </w:t>
      </w:r>
      <w:r w:rsidR="00474D87">
        <w:rPr>
          <w:rFonts w:ascii="Times New Roman" w:hAnsi="Times New Roman" w:cs="Times New Roman"/>
          <w:sz w:val="24"/>
          <w:szCs w:val="24"/>
        </w:rPr>
        <w:t xml:space="preserve">From this view, the </w:t>
      </w:r>
      <w:r w:rsidR="008F52ED">
        <w:rPr>
          <w:rFonts w:ascii="Times New Roman" w:hAnsi="Times New Roman" w:cs="Times New Roman"/>
          <w:sz w:val="24"/>
          <w:szCs w:val="24"/>
        </w:rPr>
        <w:t>constitutionality review</w:t>
      </w:r>
      <w:r w:rsidR="00A2261B">
        <w:rPr>
          <w:rFonts w:ascii="Times New Roman" w:hAnsi="Times New Roman" w:cs="Times New Roman"/>
          <w:sz w:val="24"/>
          <w:szCs w:val="24"/>
        </w:rPr>
        <w:t xml:space="preserve"> might seem that it</w:t>
      </w:r>
      <w:r w:rsidR="008F52ED">
        <w:rPr>
          <w:rFonts w:ascii="Times New Roman" w:hAnsi="Times New Roman" w:cs="Times New Roman"/>
          <w:sz w:val="24"/>
          <w:szCs w:val="24"/>
        </w:rPr>
        <w:t xml:space="preserve"> loses </w:t>
      </w:r>
      <w:r w:rsidR="00B7170B">
        <w:rPr>
          <w:rFonts w:ascii="Times New Roman" w:hAnsi="Times New Roman" w:cs="Times New Roman"/>
          <w:sz w:val="24"/>
          <w:szCs w:val="24"/>
        </w:rPr>
        <w:t>all</w:t>
      </w:r>
      <w:r w:rsidR="008F52ED">
        <w:rPr>
          <w:rFonts w:ascii="Times New Roman" w:hAnsi="Times New Roman" w:cs="Times New Roman"/>
          <w:sz w:val="24"/>
          <w:szCs w:val="24"/>
        </w:rPr>
        <w:t xml:space="preserve"> its power</w:t>
      </w:r>
      <w:r w:rsidR="00A2261B">
        <w:rPr>
          <w:rFonts w:ascii="Times New Roman" w:hAnsi="Times New Roman" w:cs="Times New Roman"/>
          <w:sz w:val="24"/>
          <w:szCs w:val="24"/>
        </w:rPr>
        <w:t>, but</w:t>
      </w:r>
      <w:r w:rsidR="00AD497B">
        <w:rPr>
          <w:rFonts w:ascii="Times New Roman" w:hAnsi="Times New Roman" w:cs="Times New Roman"/>
          <w:sz w:val="24"/>
          <w:szCs w:val="24"/>
        </w:rPr>
        <w:t xml:space="preserve"> instead it creates a </w:t>
      </w:r>
      <w:r w:rsidR="001D3952">
        <w:rPr>
          <w:rFonts w:ascii="Times New Roman" w:hAnsi="Times New Roman" w:cs="Times New Roman"/>
          <w:sz w:val="24"/>
          <w:szCs w:val="24"/>
        </w:rPr>
        <w:t xml:space="preserve">not just a powerful </w:t>
      </w:r>
      <w:r w:rsidR="00B3719D">
        <w:rPr>
          <w:rFonts w:ascii="Times New Roman" w:hAnsi="Times New Roman" w:cs="Times New Roman"/>
          <w:sz w:val="24"/>
          <w:szCs w:val="24"/>
        </w:rPr>
        <w:t xml:space="preserve">judicial system, but also a democratic </w:t>
      </w:r>
      <w:r w:rsidR="00BD1C43">
        <w:rPr>
          <w:rFonts w:ascii="Times New Roman" w:hAnsi="Times New Roman" w:cs="Times New Roman"/>
          <w:sz w:val="24"/>
          <w:szCs w:val="24"/>
        </w:rPr>
        <w:t xml:space="preserve">one. </w:t>
      </w:r>
    </w:p>
    <w:p w14:paraId="73A00568" w14:textId="20181C4D" w:rsidR="00BD1C43" w:rsidRDefault="00BD1C43" w:rsidP="00704FB0">
      <w:pPr>
        <w:rPr>
          <w:rFonts w:ascii="Times New Roman" w:hAnsi="Times New Roman" w:cs="Times New Roman"/>
          <w:sz w:val="24"/>
          <w:szCs w:val="24"/>
        </w:rPr>
      </w:pPr>
      <w:r>
        <w:rPr>
          <w:rFonts w:ascii="Times New Roman" w:hAnsi="Times New Roman" w:cs="Times New Roman"/>
          <w:sz w:val="24"/>
          <w:szCs w:val="24"/>
        </w:rPr>
        <w:t xml:space="preserve">Moreover, this imbalance between the powers </w:t>
      </w:r>
      <w:r w:rsidR="008F1A7F">
        <w:rPr>
          <w:rFonts w:ascii="Times New Roman" w:hAnsi="Times New Roman" w:cs="Times New Roman"/>
          <w:sz w:val="24"/>
          <w:szCs w:val="24"/>
        </w:rPr>
        <w:t xml:space="preserve">is benefic for </w:t>
      </w:r>
      <w:r w:rsidR="004D7F47">
        <w:rPr>
          <w:rFonts w:ascii="Times New Roman" w:hAnsi="Times New Roman" w:cs="Times New Roman"/>
          <w:sz w:val="24"/>
          <w:szCs w:val="24"/>
        </w:rPr>
        <w:t xml:space="preserve">Norway’s democracy as </w:t>
      </w:r>
      <w:r w:rsidR="004D7F47" w:rsidRPr="004D7F47">
        <w:rPr>
          <w:rFonts w:ascii="Times New Roman" w:hAnsi="Times New Roman" w:cs="Times New Roman"/>
          <w:sz w:val="24"/>
          <w:szCs w:val="24"/>
        </w:rPr>
        <w:t>“each power is providing the necessary check on the other powers and thus contributing to the maintenance of a proper equilibrium”.</w:t>
      </w:r>
      <w:r w:rsidR="004D7F47">
        <w:rPr>
          <w:rStyle w:val="FootnoteReference"/>
          <w:rFonts w:ascii="Times New Roman" w:hAnsi="Times New Roman" w:cs="Times New Roman"/>
          <w:sz w:val="24"/>
          <w:szCs w:val="24"/>
        </w:rPr>
        <w:footnoteReference w:id="14"/>
      </w:r>
      <w:r w:rsidR="004D7F47" w:rsidRPr="004D7F47">
        <w:rPr>
          <w:rFonts w:ascii="Times New Roman" w:hAnsi="Times New Roman" w:cs="Times New Roman"/>
          <w:sz w:val="24"/>
          <w:szCs w:val="24"/>
        </w:rPr>
        <w:t xml:space="preserve">  </w:t>
      </w:r>
    </w:p>
    <w:p w14:paraId="7B8147B5" w14:textId="2D71793F" w:rsidR="000E13A6" w:rsidRDefault="002708A9" w:rsidP="00704FB0">
      <w:pPr>
        <w:rPr>
          <w:rFonts w:ascii="Times New Roman" w:hAnsi="Times New Roman" w:cs="Times New Roman"/>
          <w:sz w:val="24"/>
          <w:szCs w:val="24"/>
        </w:rPr>
      </w:pPr>
      <w:r>
        <w:rPr>
          <w:rFonts w:ascii="Times New Roman" w:hAnsi="Times New Roman" w:cs="Times New Roman"/>
          <w:sz w:val="24"/>
          <w:szCs w:val="24"/>
        </w:rPr>
        <w:t xml:space="preserve">The protection of human rights </w:t>
      </w:r>
      <w:r w:rsidR="00CE7D6A">
        <w:rPr>
          <w:rFonts w:ascii="Times New Roman" w:hAnsi="Times New Roman" w:cs="Times New Roman"/>
          <w:sz w:val="24"/>
          <w:szCs w:val="24"/>
        </w:rPr>
        <w:t>is</w:t>
      </w:r>
      <w:r>
        <w:rPr>
          <w:rFonts w:ascii="Times New Roman" w:hAnsi="Times New Roman" w:cs="Times New Roman"/>
          <w:sz w:val="24"/>
          <w:szCs w:val="24"/>
        </w:rPr>
        <w:t xml:space="preserve"> an important element in the</w:t>
      </w:r>
      <w:r w:rsidR="00716C1A">
        <w:rPr>
          <w:rFonts w:ascii="Times New Roman" w:hAnsi="Times New Roman" w:cs="Times New Roman"/>
          <w:sz w:val="24"/>
          <w:szCs w:val="24"/>
        </w:rPr>
        <w:t xml:space="preserve"> Norwegian constitution. As stated by Anine Kierulf in her article, </w:t>
      </w:r>
      <w:r w:rsidR="0023700A">
        <w:rPr>
          <w:rFonts w:ascii="Times New Roman" w:hAnsi="Times New Roman" w:cs="Times New Roman"/>
          <w:sz w:val="24"/>
          <w:szCs w:val="24"/>
        </w:rPr>
        <w:t>with the</w:t>
      </w:r>
      <w:r w:rsidR="0060536C">
        <w:rPr>
          <w:rFonts w:ascii="Times New Roman" w:hAnsi="Times New Roman" w:cs="Times New Roman"/>
          <w:sz w:val="24"/>
          <w:szCs w:val="24"/>
        </w:rPr>
        <w:t xml:space="preserve"> </w:t>
      </w:r>
      <w:r w:rsidR="0048654F">
        <w:rPr>
          <w:rFonts w:ascii="Times New Roman" w:hAnsi="Times New Roman" w:cs="Times New Roman"/>
          <w:sz w:val="24"/>
          <w:szCs w:val="24"/>
        </w:rPr>
        <w:t>changes</w:t>
      </w:r>
      <w:r w:rsidR="0060536C">
        <w:rPr>
          <w:rFonts w:ascii="Times New Roman" w:hAnsi="Times New Roman" w:cs="Times New Roman"/>
          <w:sz w:val="24"/>
          <w:szCs w:val="24"/>
        </w:rPr>
        <w:t xml:space="preserve"> made </w:t>
      </w:r>
      <w:r w:rsidR="006A2862">
        <w:rPr>
          <w:rFonts w:ascii="Times New Roman" w:hAnsi="Times New Roman" w:cs="Times New Roman"/>
          <w:sz w:val="24"/>
          <w:szCs w:val="24"/>
        </w:rPr>
        <w:t xml:space="preserve">by </w:t>
      </w:r>
      <w:r w:rsidR="0023700A">
        <w:rPr>
          <w:rFonts w:ascii="Times New Roman" w:hAnsi="Times New Roman" w:cs="Times New Roman"/>
          <w:sz w:val="24"/>
          <w:szCs w:val="24"/>
        </w:rPr>
        <w:t xml:space="preserve">the Norwegian </w:t>
      </w:r>
      <w:r w:rsidR="006A2862">
        <w:rPr>
          <w:rFonts w:ascii="Times New Roman" w:hAnsi="Times New Roman" w:cs="Times New Roman"/>
          <w:sz w:val="24"/>
          <w:szCs w:val="24"/>
        </w:rPr>
        <w:t xml:space="preserve">parliament regarding </w:t>
      </w:r>
      <w:r w:rsidR="0013624F">
        <w:rPr>
          <w:rFonts w:ascii="Times New Roman" w:hAnsi="Times New Roman" w:cs="Times New Roman"/>
          <w:sz w:val="24"/>
          <w:szCs w:val="24"/>
        </w:rPr>
        <w:t xml:space="preserve">the amendment of </w:t>
      </w:r>
      <w:r w:rsidR="00CE7D6A">
        <w:rPr>
          <w:rFonts w:ascii="Times New Roman" w:hAnsi="Times New Roman" w:cs="Times New Roman"/>
          <w:sz w:val="24"/>
          <w:szCs w:val="24"/>
        </w:rPr>
        <w:t>additional</w:t>
      </w:r>
      <w:r w:rsidR="0013624F">
        <w:rPr>
          <w:rFonts w:ascii="Times New Roman" w:hAnsi="Times New Roman" w:cs="Times New Roman"/>
          <w:sz w:val="24"/>
          <w:szCs w:val="24"/>
        </w:rPr>
        <w:t xml:space="preserve"> human rights</w:t>
      </w:r>
      <w:r w:rsidR="00CE0A36">
        <w:rPr>
          <w:rFonts w:ascii="Times New Roman" w:hAnsi="Times New Roman" w:cs="Times New Roman"/>
          <w:sz w:val="24"/>
          <w:szCs w:val="24"/>
        </w:rPr>
        <w:t>, the parliament</w:t>
      </w:r>
      <w:r w:rsidR="0023700A">
        <w:rPr>
          <w:rFonts w:ascii="Times New Roman" w:hAnsi="Times New Roman" w:cs="Times New Roman"/>
          <w:sz w:val="24"/>
          <w:szCs w:val="24"/>
        </w:rPr>
        <w:t xml:space="preserve"> </w:t>
      </w:r>
      <w:r w:rsidR="006A2862">
        <w:rPr>
          <w:rFonts w:ascii="Times New Roman" w:hAnsi="Times New Roman" w:cs="Times New Roman"/>
          <w:sz w:val="24"/>
          <w:szCs w:val="24"/>
        </w:rPr>
        <w:t>confirmed its “political broad support for human rights as effective made by judicial review</w:t>
      </w:r>
      <w:r w:rsidR="0066337F">
        <w:rPr>
          <w:rFonts w:ascii="Times New Roman" w:hAnsi="Times New Roman" w:cs="Times New Roman"/>
          <w:sz w:val="24"/>
          <w:szCs w:val="24"/>
        </w:rPr>
        <w:t>, but also the constitutional nature of Norwegian democracy</w:t>
      </w:r>
      <w:r w:rsidR="006A2862">
        <w:rPr>
          <w:rFonts w:ascii="Times New Roman" w:hAnsi="Times New Roman" w:cs="Times New Roman"/>
          <w:sz w:val="24"/>
          <w:szCs w:val="24"/>
        </w:rPr>
        <w:t>”</w:t>
      </w:r>
      <w:r w:rsidR="00CE0A36">
        <w:rPr>
          <w:rFonts w:ascii="Times New Roman" w:hAnsi="Times New Roman" w:cs="Times New Roman"/>
          <w:sz w:val="24"/>
          <w:szCs w:val="24"/>
        </w:rPr>
        <w:t>.</w:t>
      </w:r>
      <w:r w:rsidR="00CE0A36">
        <w:rPr>
          <w:rStyle w:val="FootnoteReference"/>
          <w:rFonts w:ascii="Times New Roman" w:hAnsi="Times New Roman" w:cs="Times New Roman"/>
          <w:sz w:val="24"/>
          <w:szCs w:val="24"/>
        </w:rPr>
        <w:footnoteReference w:id="15"/>
      </w:r>
      <w:r w:rsidR="00CE7D6A">
        <w:rPr>
          <w:rFonts w:ascii="Times New Roman" w:hAnsi="Times New Roman" w:cs="Times New Roman"/>
          <w:sz w:val="24"/>
          <w:szCs w:val="24"/>
        </w:rPr>
        <w:t xml:space="preserve">This </w:t>
      </w:r>
      <w:r w:rsidR="00DE04A5">
        <w:rPr>
          <w:rFonts w:ascii="Times New Roman" w:hAnsi="Times New Roman" w:cs="Times New Roman"/>
          <w:sz w:val="24"/>
          <w:szCs w:val="24"/>
        </w:rPr>
        <w:t>demonstrates</w:t>
      </w:r>
      <w:r w:rsidR="00591934">
        <w:rPr>
          <w:rFonts w:ascii="Times New Roman" w:hAnsi="Times New Roman" w:cs="Times New Roman"/>
          <w:sz w:val="24"/>
          <w:szCs w:val="24"/>
        </w:rPr>
        <w:t xml:space="preserve"> not only</w:t>
      </w:r>
      <w:r w:rsidR="00CE7D6A">
        <w:rPr>
          <w:rFonts w:ascii="Times New Roman" w:hAnsi="Times New Roman" w:cs="Times New Roman"/>
          <w:sz w:val="24"/>
          <w:szCs w:val="24"/>
        </w:rPr>
        <w:t xml:space="preserve"> that </w:t>
      </w:r>
      <w:r w:rsidR="007836C3">
        <w:rPr>
          <w:rFonts w:ascii="Times New Roman" w:hAnsi="Times New Roman" w:cs="Times New Roman"/>
          <w:sz w:val="24"/>
          <w:szCs w:val="24"/>
        </w:rPr>
        <w:t>judicial review is well used to protect the human rights</w:t>
      </w:r>
      <w:r w:rsidR="00591934">
        <w:rPr>
          <w:rFonts w:ascii="Times New Roman" w:hAnsi="Times New Roman" w:cs="Times New Roman"/>
          <w:sz w:val="24"/>
          <w:szCs w:val="24"/>
        </w:rPr>
        <w:t xml:space="preserve">, but also </w:t>
      </w:r>
      <w:r w:rsidR="0092522A">
        <w:rPr>
          <w:rFonts w:ascii="Times New Roman" w:hAnsi="Times New Roman" w:cs="Times New Roman"/>
          <w:sz w:val="24"/>
          <w:szCs w:val="24"/>
        </w:rPr>
        <w:t xml:space="preserve">that </w:t>
      </w:r>
      <w:r w:rsidR="0011785D">
        <w:rPr>
          <w:rFonts w:ascii="Times New Roman" w:hAnsi="Times New Roman" w:cs="Times New Roman"/>
          <w:sz w:val="24"/>
          <w:szCs w:val="24"/>
        </w:rPr>
        <w:t>the judicial review of Norway has a democratic character.</w:t>
      </w:r>
    </w:p>
    <w:p w14:paraId="05D6ED6C" w14:textId="77777777" w:rsidR="00D70DE6" w:rsidRDefault="00D70DE6" w:rsidP="007965D8">
      <w:pPr>
        <w:rPr>
          <w:rFonts w:ascii="Times New Roman" w:hAnsi="Times New Roman" w:cs="Times New Roman"/>
          <w:b/>
          <w:bCs/>
          <w:sz w:val="24"/>
          <w:szCs w:val="24"/>
        </w:rPr>
      </w:pPr>
    </w:p>
    <w:p w14:paraId="678F6745" w14:textId="58E9365A" w:rsidR="007965D8" w:rsidRPr="007965D8" w:rsidRDefault="007965D8" w:rsidP="007965D8">
      <w:pPr>
        <w:rPr>
          <w:rFonts w:ascii="Times New Roman" w:hAnsi="Times New Roman" w:cs="Times New Roman"/>
          <w:b/>
          <w:bCs/>
          <w:sz w:val="24"/>
          <w:szCs w:val="24"/>
        </w:rPr>
      </w:pPr>
      <w:r w:rsidRPr="007965D8">
        <w:rPr>
          <w:rFonts w:ascii="Times New Roman" w:hAnsi="Times New Roman" w:cs="Times New Roman"/>
          <w:b/>
          <w:bCs/>
          <w:sz w:val="24"/>
          <w:szCs w:val="24"/>
        </w:rPr>
        <w:lastRenderedPageBreak/>
        <w:t xml:space="preserve">LEGAL SYSTEM OF ROMANIA </w:t>
      </w:r>
    </w:p>
    <w:p w14:paraId="0379B1F0" w14:textId="046C4AFE" w:rsidR="007965D8" w:rsidRPr="007965D8" w:rsidRDefault="007965D8" w:rsidP="007965D8">
      <w:pPr>
        <w:rPr>
          <w:rFonts w:ascii="Times New Roman" w:hAnsi="Times New Roman" w:cs="Times New Roman"/>
          <w:sz w:val="24"/>
          <w:szCs w:val="24"/>
        </w:rPr>
      </w:pPr>
      <w:r w:rsidRPr="007965D8">
        <w:rPr>
          <w:rFonts w:ascii="Times New Roman" w:hAnsi="Times New Roman" w:cs="Times New Roman"/>
          <w:sz w:val="24"/>
          <w:szCs w:val="24"/>
        </w:rPr>
        <w:t>Romania is a unitary state, independent and indivisible, based on the Romanian Constitution,.</w:t>
      </w:r>
      <w:r w:rsidRPr="007965D8">
        <w:rPr>
          <w:rFonts w:ascii="Times New Roman" w:hAnsi="Times New Roman" w:cs="Times New Roman"/>
          <w:sz w:val="24"/>
          <w:szCs w:val="24"/>
          <w:vertAlign w:val="superscript"/>
        </w:rPr>
        <w:footnoteReference w:id="16"/>
      </w:r>
      <w:r w:rsidRPr="007965D8">
        <w:rPr>
          <w:rFonts w:ascii="Times New Roman" w:hAnsi="Times New Roman" w:cs="Times New Roman"/>
          <w:sz w:val="24"/>
          <w:szCs w:val="24"/>
        </w:rPr>
        <w:t xml:space="preserve"> Its form of state is the Republic.</w:t>
      </w:r>
      <w:r w:rsidRPr="007965D8">
        <w:rPr>
          <w:rFonts w:ascii="Times New Roman" w:hAnsi="Times New Roman" w:cs="Times New Roman"/>
          <w:sz w:val="24"/>
          <w:szCs w:val="24"/>
          <w:vertAlign w:val="superscript"/>
        </w:rPr>
        <w:footnoteReference w:id="17"/>
      </w:r>
      <w:r w:rsidRPr="007965D8">
        <w:rPr>
          <w:rFonts w:ascii="Times New Roman" w:hAnsi="Times New Roman" w:cs="Times New Roman"/>
          <w:sz w:val="24"/>
          <w:szCs w:val="24"/>
        </w:rPr>
        <w:t xml:space="preserve"> Regarding its judicial system, it has a Constitutional Court</w:t>
      </w:r>
      <w:r w:rsidR="006E7585">
        <w:rPr>
          <w:rFonts w:ascii="Times New Roman" w:hAnsi="Times New Roman" w:cs="Times New Roman"/>
          <w:sz w:val="24"/>
          <w:szCs w:val="24"/>
        </w:rPr>
        <w:t xml:space="preserve">, ruled on the </w:t>
      </w:r>
      <w:proofErr w:type="spellStart"/>
      <w:r w:rsidR="006E7585">
        <w:rPr>
          <w:rFonts w:ascii="Times New Roman" w:hAnsi="Times New Roman" w:cs="Times New Roman"/>
          <w:sz w:val="24"/>
          <w:szCs w:val="24"/>
        </w:rPr>
        <w:t>Kelsian</w:t>
      </w:r>
      <w:proofErr w:type="spellEnd"/>
      <w:r w:rsidR="006E7585">
        <w:rPr>
          <w:rFonts w:ascii="Times New Roman" w:hAnsi="Times New Roman" w:cs="Times New Roman"/>
          <w:sz w:val="24"/>
          <w:szCs w:val="24"/>
        </w:rPr>
        <w:t xml:space="preserve"> model</w:t>
      </w:r>
      <w:r w:rsidR="00AB02DA">
        <w:rPr>
          <w:rFonts w:ascii="Times New Roman" w:hAnsi="Times New Roman" w:cs="Times New Roman"/>
          <w:sz w:val="24"/>
          <w:szCs w:val="24"/>
        </w:rPr>
        <w:t>,</w:t>
      </w:r>
      <w:r w:rsidRPr="007965D8">
        <w:rPr>
          <w:rFonts w:ascii="Times New Roman" w:hAnsi="Times New Roman" w:cs="Times New Roman"/>
          <w:sz w:val="24"/>
          <w:szCs w:val="24"/>
        </w:rPr>
        <w:t xml:space="preserve"> which is “the guarantor of the supremacy of the Constitution.”.</w:t>
      </w:r>
      <w:r w:rsidRPr="007965D8">
        <w:rPr>
          <w:rFonts w:ascii="Times New Roman" w:hAnsi="Times New Roman" w:cs="Times New Roman"/>
          <w:sz w:val="24"/>
          <w:szCs w:val="24"/>
          <w:vertAlign w:val="superscript"/>
        </w:rPr>
        <w:footnoteReference w:id="18"/>
      </w:r>
      <w:r w:rsidRPr="007965D8">
        <w:rPr>
          <w:rFonts w:ascii="Times New Roman" w:hAnsi="Times New Roman" w:cs="Times New Roman"/>
          <w:sz w:val="24"/>
          <w:szCs w:val="24"/>
        </w:rPr>
        <w:t xml:space="preserve"> It is composed of 9 judges, appointed for 9 years.</w:t>
      </w:r>
      <w:r w:rsidRPr="007965D8">
        <w:rPr>
          <w:rFonts w:ascii="Times New Roman" w:hAnsi="Times New Roman" w:cs="Times New Roman"/>
          <w:sz w:val="24"/>
          <w:szCs w:val="24"/>
          <w:vertAlign w:val="superscript"/>
        </w:rPr>
        <w:footnoteReference w:id="19"/>
      </w:r>
      <w:r w:rsidRPr="007965D8">
        <w:rPr>
          <w:rFonts w:ascii="Times New Roman" w:hAnsi="Times New Roman" w:cs="Times New Roman"/>
          <w:sz w:val="24"/>
          <w:szCs w:val="24"/>
        </w:rPr>
        <w:t xml:space="preserve"> Three judges are appointed by the Chamber of Deputies, three by Senate and Three by the President of Romania.</w:t>
      </w:r>
      <w:r w:rsidRPr="007965D8">
        <w:rPr>
          <w:rFonts w:ascii="Times New Roman" w:hAnsi="Times New Roman" w:cs="Times New Roman"/>
          <w:sz w:val="24"/>
          <w:szCs w:val="24"/>
          <w:vertAlign w:val="superscript"/>
        </w:rPr>
        <w:footnoteReference w:id="20"/>
      </w:r>
      <w:r w:rsidRPr="007965D8">
        <w:rPr>
          <w:rFonts w:ascii="Times New Roman" w:hAnsi="Times New Roman" w:cs="Times New Roman"/>
          <w:sz w:val="24"/>
          <w:szCs w:val="24"/>
        </w:rPr>
        <w:t xml:space="preserve"> Romania has a concentrated system, combined with</w:t>
      </w:r>
      <w:r w:rsidR="00623965">
        <w:rPr>
          <w:rFonts w:ascii="Times New Roman" w:hAnsi="Times New Roman" w:cs="Times New Roman"/>
          <w:sz w:val="24"/>
          <w:szCs w:val="24"/>
        </w:rPr>
        <w:t xml:space="preserve"> </w:t>
      </w:r>
      <w:r w:rsidRPr="007965D8">
        <w:rPr>
          <w:rFonts w:ascii="Times New Roman" w:hAnsi="Times New Roman" w:cs="Times New Roman"/>
          <w:sz w:val="24"/>
          <w:szCs w:val="24"/>
        </w:rPr>
        <w:t>the power of abrogation of the statute passed by the Parliament.</w:t>
      </w:r>
      <w:r w:rsidRPr="007965D8">
        <w:rPr>
          <w:rFonts w:ascii="Times New Roman" w:hAnsi="Times New Roman" w:cs="Times New Roman"/>
          <w:sz w:val="24"/>
          <w:szCs w:val="24"/>
          <w:vertAlign w:val="superscript"/>
        </w:rPr>
        <w:footnoteReference w:id="21"/>
      </w:r>
      <w:r w:rsidRPr="007965D8">
        <w:rPr>
          <w:rFonts w:ascii="Times New Roman" w:hAnsi="Times New Roman" w:cs="Times New Roman"/>
          <w:sz w:val="24"/>
          <w:szCs w:val="24"/>
        </w:rPr>
        <w:t xml:space="preserve"> It has an abstract review system, and the laws can be reviewed only before they are promulgated – ex ante. Concerning the review</w:t>
      </w:r>
      <w:r w:rsidR="00C472B0">
        <w:rPr>
          <w:rFonts w:ascii="Times New Roman" w:hAnsi="Times New Roman" w:cs="Times New Roman"/>
          <w:sz w:val="24"/>
          <w:szCs w:val="24"/>
        </w:rPr>
        <w:t>, article 146</w:t>
      </w:r>
      <w:r w:rsidR="007C639D">
        <w:rPr>
          <w:rFonts w:ascii="Times New Roman" w:hAnsi="Times New Roman" w:cs="Times New Roman"/>
          <w:sz w:val="24"/>
          <w:szCs w:val="24"/>
        </w:rPr>
        <w:t xml:space="preserve"> (a)</w:t>
      </w:r>
      <w:r w:rsidR="004D45C3">
        <w:rPr>
          <w:rFonts w:ascii="Times New Roman" w:hAnsi="Times New Roman" w:cs="Times New Roman"/>
          <w:sz w:val="24"/>
          <w:szCs w:val="24"/>
        </w:rPr>
        <w:t xml:space="preserve"> </w:t>
      </w:r>
      <w:r w:rsidR="00E97A21">
        <w:rPr>
          <w:rFonts w:ascii="Times New Roman" w:hAnsi="Times New Roman" w:cs="Times New Roman"/>
          <w:sz w:val="24"/>
          <w:szCs w:val="24"/>
        </w:rPr>
        <w:t xml:space="preserve">of the Constitution of Romania, </w:t>
      </w:r>
      <w:r w:rsidR="004D45C3">
        <w:rPr>
          <w:rFonts w:ascii="Times New Roman" w:hAnsi="Times New Roman" w:cs="Times New Roman"/>
          <w:sz w:val="24"/>
          <w:szCs w:val="24"/>
        </w:rPr>
        <w:t>states that</w:t>
      </w:r>
      <w:r w:rsidR="00B504BD">
        <w:rPr>
          <w:rFonts w:ascii="Times New Roman" w:hAnsi="Times New Roman" w:cs="Times New Roman"/>
          <w:sz w:val="24"/>
          <w:szCs w:val="24"/>
        </w:rPr>
        <w:t xml:space="preserve"> it can pronounce on the constitutionality</w:t>
      </w:r>
      <w:r w:rsidR="00B504BD" w:rsidRPr="00B504BD">
        <w:t xml:space="preserve"> </w:t>
      </w:r>
      <w:r w:rsidR="00B504BD" w:rsidRPr="00B504BD">
        <w:rPr>
          <w:rFonts w:ascii="Times New Roman" w:hAnsi="Times New Roman" w:cs="Times New Roman"/>
          <w:sz w:val="24"/>
          <w:szCs w:val="24"/>
        </w:rPr>
        <w:t>to pronounce on the constitutionality of laws before their promulgation upon request of the President of Romania, one of the presidents of the two Chambers, the Government, the High Court of Cassation and Justice, the People's Attorney, at least 50 deputies or 25 senators, as well as on its own initiative [ex officio] on proposals for the amendment of the Constitution</w:t>
      </w:r>
      <w:r w:rsidRPr="007965D8">
        <w:rPr>
          <w:rFonts w:ascii="Times New Roman" w:hAnsi="Times New Roman" w:cs="Times New Roman"/>
          <w:sz w:val="24"/>
          <w:szCs w:val="24"/>
        </w:rPr>
        <w:t>.</w:t>
      </w:r>
      <w:r w:rsidRPr="007965D8">
        <w:rPr>
          <w:rFonts w:ascii="Times New Roman" w:hAnsi="Times New Roman" w:cs="Times New Roman"/>
          <w:sz w:val="24"/>
          <w:szCs w:val="24"/>
          <w:vertAlign w:val="superscript"/>
        </w:rPr>
        <w:footnoteReference w:id="22"/>
      </w:r>
      <w:r w:rsidRPr="007965D8">
        <w:rPr>
          <w:rFonts w:ascii="Times New Roman" w:hAnsi="Times New Roman" w:cs="Times New Roman"/>
          <w:sz w:val="24"/>
          <w:szCs w:val="24"/>
        </w:rPr>
        <w:t xml:space="preserve"> </w:t>
      </w:r>
      <w:r w:rsidR="007C639D">
        <w:rPr>
          <w:rFonts w:ascii="Times New Roman" w:hAnsi="Times New Roman" w:cs="Times New Roman"/>
          <w:sz w:val="24"/>
          <w:szCs w:val="24"/>
        </w:rPr>
        <w:t xml:space="preserve">Paragraph c of the same article </w:t>
      </w:r>
      <w:r w:rsidR="00A766E4">
        <w:rPr>
          <w:rFonts w:ascii="Times New Roman" w:hAnsi="Times New Roman" w:cs="Times New Roman"/>
          <w:sz w:val="24"/>
          <w:szCs w:val="24"/>
        </w:rPr>
        <w:t>states that “</w:t>
      </w:r>
      <w:r w:rsidR="0054264C" w:rsidRPr="0054264C">
        <w:rPr>
          <w:rFonts w:ascii="Times New Roman" w:hAnsi="Times New Roman" w:cs="Times New Roman"/>
          <w:sz w:val="24"/>
          <w:szCs w:val="24"/>
        </w:rPr>
        <w:t>to pronounce on the constitutionality of the rules of procedure of Parliament at the request of one of the presidents of the two Chambers, a parliamentary group, at least 50 deputies or 25 senators</w:t>
      </w:r>
      <w:r w:rsidR="00A766E4">
        <w:rPr>
          <w:rFonts w:ascii="Times New Roman" w:hAnsi="Times New Roman" w:cs="Times New Roman"/>
          <w:sz w:val="24"/>
          <w:szCs w:val="24"/>
        </w:rPr>
        <w:t>”.</w:t>
      </w:r>
      <w:r w:rsidR="0054264C">
        <w:rPr>
          <w:rStyle w:val="FootnoteReference"/>
          <w:rFonts w:ascii="Times New Roman" w:hAnsi="Times New Roman" w:cs="Times New Roman"/>
          <w:sz w:val="24"/>
          <w:szCs w:val="24"/>
        </w:rPr>
        <w:footnoteReference w:id="23"/>
      </w:r>
      <w:r w:rsidR="00A766E4" w:rsidRPr="00A766E4">
        <w:rPr>
          <w:rFonts w:ascii="Times New Roman" w:hAnsi="Times New Roman" w:cs="Times New Roman"/>
          <w:sz w:val="24"/>
          <w:szCs w:val="24"/>
        </w:rPr>
        <w:t xml:space="preserve"> </w:t>
      </w:r>
      <w:r w:rsidR="00527A1C">
        <w:rPr>
          <w:rFonts w:ascii="Times New Roman" w:hAnsi="Times New Roman" w:cs="Times New Roman"/>
          <w:sz w:val="24"/>
          <w:szCs w:val="24"/>
        </w:rPr>
        <w:t xml:space="preserve">Its political character </w:t>
      </w:r>
      <w:r w:rsidR="005E136E">
        <w:rPr>
          <w:rFonts w:ascii="Times New Roman" w:hAnsi="Times New Roman" w:cs="Times New Roman"/>
          <w:sz w:val="24"/>
          <w:szCs w:val="24"/>
        </w:rPr>
        <w:t xml:space="preserve">is observed through article 146 (e) </w:t>
      </w:r>
      <w:r w:rsidR="00EE4085">
        <w:rPr>
          <w:rFonts w:ascii="Times New Roman" w:hAnsi="Times New Roman" w:cs="Times New Roman"/>
          <w:sz w:val="24"/>
          <w:szCs w:val="24"/>
        </w:rPr>
        <w:t>“</w:t>
      </w:r>
      <w:r w:rsidR="00EE4085" w:rsidRPr="00EE4085">
        <w:rPr>
          <w:rFonts w:ascii="Times New Roman" w:hAnsi="Times New Roman" w:cs="Times New Roman"/>
          <w:sz w:val="24"/>
          <w:szCs w:val="24"/>
        </w:rPr>
        <w:t>to solve legal disputes of a constitutional nature between public authorities, upon request of the President of Romania, one of the presidents of the two Chambers, the Prime Minister, or of the President of the High Council of the Judiciary</w:t>
      </w:r>
      <w:r w:rsidR="00EE4085">
        <w:rPr>
          <w:rFonts w:ascii="Times New Roman" w:hAnsi="Times New Roman" w:cs="Times New Roman"/>
          <w:sz w:val="24"/>
          <w:szCs w:val="24"/>
        </w:rPr>
        <w:t xml:space="preserve">”. </w:t>
      </w:r>
      <w:r w:rsidR="00EE4085">
        <w:rPr>
          <w:rStyle w:val="FootnoteReference"/>
          <w:rFonts w:ascii="Times New Roman" w:hAnsi="Times New Roman" w:cs="Times New Roman"/>
          <w:sz w:val="24"/>
          <w:szCs w:val="24"/>
        </w:rPr>
        <w:footnoteReference w:id="24"/>
      </w:r>
      <w:r w:rsidR="00A766E4">
        <w:rPr>
          <w:rFonts w:ascii="Times New Roman" w:hAnsi="Times New Roman" w:cs="Times New Roman"/>
          <w:sz w:val="24"/>
          <w:szCs w:val="24"/>
        </w:rPr>
        <w:t>The court’</w:t>
      </w:r>
      <w:r w:rsidR="00A766E4" w:rsidRPr="007965D8">
        <w:rPr>
          <w:rFonts w:ascii="Times New Roman" w:hAnsi="Times New Roman" w:cs="Times New Roman"/>
          <w:sz w:val="24"/>
          <w:szCs w:val="24"/>
        </w:rPr>
        <w:t>s</w:t>
      </w:r>
      <w:r w:rsidRPr="007965D8">
        <w:rPr>
          <w:rFonts w:ascii="Times New Roman" w:hAnsi="Times New Roman" w:cs="Times New Roman"/>
          <w:sz w:val="24"/>
          <w:szCs w:val="24"/>
        </w:rPr>
        <w:t xml:space="preserve"> decision</w:t>
      </w:r>
      <w:r w:rsidR="00EE4085">
        <w:rPr>
          <w:rFonts w:ascii="Times New Roman" w:hAnsi="Times New Roman" w:cs="Times New Roman"/>
          <w:sz w:val="24"/>
          <w:szCs w:val="24"/>
        </w:rPr>
        <w:t>s</w:t>
      </w:r>
      <w:r w:rsidRPr="007965D8">
        <w:rPr>
          <w:rFonts w:ascii="Times New Roman" w:hAnsi="Times New Roman" w:cs="Times New Roman"/>
          <w:sz w:val="24"/>
          <w:szCs w:val="24"/>
        </w:rPr>
        <w:t xml:space="preserve"> are binding.</w:t>
      </w:r>
      <w:r w:rsidR="00286134">
        <w:rPr>
          <w:rFonts w:ascii="Times New Roman" w:hAnsi="Times New Roman" w:cs="Times New Roman"/>
          <w:sz w:val="24"/>
          <w:szCs w:val="24"/>
        </w:rPr>
        <w:t xml:space="preserve"> Article 147 (1) states that </w:t>
      </w:r>
      <w:r w:rsidR="0028257A">
        <w:rPr>
          <w:rFonts w:ascii="Times New Roman" w:hAnsi="Times New Roman" w:cs="Times New Roman"/>
          <w:sz w:val="24"/>
          <w:szCs w:val="24"/>
        </w:rPr>
        <w:t>“</w:t>
      </w:r>
      <w:r w:rsidR="0028257A" w:rsidRPr="0028257A">
        <w:rPr>
          <w:rFonts w:ascii="Times New Roman" w:hAnsi="Times New Roman" w:cs="Times New Roman"/>
          <w:sz w:val="24"/>
          <w:szCs w:val="24"/>
        </w:rPr>
        <w:t>The provisions of the laws and ordinances in force, as well as those of the regulations which are found to be unconstitutional shall cease to be legally effective 45 days after the publication of the decision of the Constitutional Court if Parliament or the Government do not bring the unconstitutional provisions into conformity with the Constitution before the end of this period. During this period the application of the provisions found to be unconstitutional shall be suspended by law [de jure].</w:t>
      </w:r>
      <w:r w:rsidR="0028257A">
        <w:rPr>
          <w:rFonts w:ascii="Times New Roman" w:hAnsi="Times New Roman" w:cs="Times New Roman"/>
          <w:sz w:val="24"/>
          <w:szCs w:val="24"/>
        </w:rPr>
        <w:t>”</w:t>
      </w:r>
      <w:r w:rsidR="0028257A">
        <w:rPr>
          <w:rStyle w:val="FootnoteReference"/>
          <w:rFonts w:ascii="Times New Roman" w:hAnsi="Times New Roman" w:cs="Times New Roman"/>
          <w:sz w:val="24"/>
          <w:szCs w:val="24"/>
        </w:rPr>
        <w:footnoteReference w:id="25"/>
      </w:r>
      <w:r w:rsidRPr="007965D8">
        <w:rPr>
          <w:rFonts w:ascii="Times New Roman" w:hAnsi="Times New Roman" w:cs="Times New Roman"/>
          <w:sz w:val="24"/>
          <w:szCs w:val="24"/>
        </w:rPr>
        <w:t xml:space="preserve"> </w:t>
      </w:r>
      <w:r w:rsidR="0028257A">
        <w:rPr>
          <w:rFonts w:ascii="Times New Roman" w:hAnsi="Times New Roman" w:cs="Times New Roman"/>
          <w:sz w:val="24"/>
          <w:szCs w:val="24"/>
        </w:rPr>
        <w:t>Under the same article, section 2, a</w:t>
      </w:r>
      <w:r w:rsidRPr="007965D8">
        <w:rPr>
          <w:rFonts w:ascii="Times New Roman" w:hAnsi="Times New Roman" w:cs="Times New Roman"/>
          <w:sz w:val="24"/>
          <w:szCs w:val="24"/>
        </w:rPr>
        <w:t>ny law act of parliament is found unconstitutional, the Parliament is obligated to reconsider the provision and to bring them in accordance with the decision of the Constitutional Court.</w:t>
      </w:r>
      <w:r w:rsidRPr="007965D8">
        <w:rPr>
          <w:rFonts w:ascii="Times New Roman" w:hAnsi="Times New Roman" w:cs="Times New Roman"/>
          <w:sz w:val="24"/>
          <w:szCs w:val="24"/>
          <w:vertAlign w:val="superscript"/>
        </w:rPr>
        <w:footnoteReference w:id="26"/>
      </w:r>
      <w:r w:rsidRPr="007965D8">
        <w:rPr>
          <w:rFonts w:ascii="Times New Roman" w:hAnsi="Times New Roman" w:cs="Times New Roman"/>
          <w:sz w:val="24"/>
          <w:szCs w:val="24"/>
        </w:rPr>
        <w:t xml:space="preserve"> </w:t>
      </w:r>
    </w:p>
    <w:p w14:paraId="6EABFEEE" w14:textId="3335EB46" w:rsidR="007965D8" w:rsidRPr="007965D8" w:rsidRDefault="007965D8" w:rsidP="007965D8">
      <w:pPr>
        <w:rPr>
          <w:rFonts w:ascii="Times New Roman" w:hAnsi="Times New Roman" w:cs="Times New Roman"/>
          <w:b/>
          <w:bCs/>
          <w:sz w:val="24"/>
          <w:szCs w:val="24"/>
        </w:rPr>
      </w:pPr>
      <w:bookmarkStart w:id="1" w:name="_Hlk121777090"/>
      <w:r w:rsidRPr="007965D8">
        <w:rPr>
          <w:rFonts w:ascii="Times New Roman" w:hAnsi="Times New Roman" w:cs="Times New Roman"/>
          <w:b/>
          <w:bCs/>
          <w:sz w:val="24"/>
          <w:szCs w:val="24"/>
        </w:rPr>
        <w:t>Strong and weak points</w:t>
      </w:r>
      <w:r w:rsidR="00397C5C">
        <w:rPr>
          <w:rFonts w:ascii="Times New Roman" w:hAnsi="Times New Roman" w:cs="Times New Roman"/>
          <w:b/>
          <w:bCs/>
          <w:sz w:val="24"/>
          <w:szCs w:val="24"/>
        </w:rPr>
        <w:t xml:space="preserve"> of the Constitutional system of Romania</w:t>
      </w:r>
    </w:p>
    <w:p w14:paraId="575FD9E2" w14:textId="77777777" w:rsidR="007965D8" w:rsidRPr="007965D8" w:rsidRDefault="007965D8" w:rsidP="007965D8">
      <w:pPr>
        <w:rPr>
          <w:rFonts w:ascii="Times New Roman" w:hAnsi="Times New Roman" w:cs="Times New Roman"/>
          <w:sz w:val="24"/>
          <w:szCs w:val="24"/>
        </w:rPr>
      </w:pPr>
      <w:r w:rsidRPr="007965D8">
        <w:rPr>
          <w:rFonts w:ascii="Times New Roman" w:hAnsi="Times New Roman" w:cs="Times New Roman"/>
          <w:sz w:val="24"/>
          <w:szCs w:val="24"/>
        </w:rPr>
        <w:lastRenderedPageBreak/>
        <w:t xml:space="preserve">From the perspective of separation of powers, the judicial system is strong. The Court’s decision is binding upon the unconstitutionality of the acts of parliament. The Parliament is obligated to revise the law and to modify it </w:t>
      </w:r>
      <w:proofErr w:type="gramStart"/>
      <w:r w:rsidRPr="007965D8">
        <w:rPr>
          <w:rFonts w:ascii="Times New Roman" w:hAnsi="Times New Roman" w:cs="Times New Roman"/>
          <w:sz w:val="24"/>
          <w:szCs w:val="24"/>
        </w:rPr>
        <w:t>in order to</w:t>
      </w:r>
      <w:proofErr w:type="gramEnd"/>
      <w:r w:rsidRPr="007965D8">
        <w:rPr>
          <w:rFonts w:ascii="Times New Roman" w:hAnsi="Times New Roman" w:cs="Times New Roman"/>
          <w:sz w:val="24"/>
          <w:szCs w:val="24"/>
        </w:rPr>
        <w:t xml:space="preserve"> be in accordance with the Constitution. There is a clear separation between the legislative branch and the judiciary branch. </w:t>
      </w:r>
    </w:p>
    <w:p w14:paraId="1336A2D3" w14:textId="1860D9D8" w:rsidR="007965D8" w:rsidRPr="007965D8" w:rsidRDefault="007965D8" w:rsidP="007965D8">
      <w:pPr>
        <w:rPr>
          <w:rFonts w:ascii="Times New Roman" w:hAnsi="Times New Roman" w:cs="Times New Roman"/>
          <w:sz w:val="24"/>
          <w:szCs w:val="24"/>
        </w:rPr>
      </w:pPr>
      <w:r w:rsidRPr="007965D8">
        <w:rPr>
          <w:rFonts w:ascii="Times New Roman" w:hAnsi="Times New Roman" w:cs="Times New Roman"/>
          <w:sz w:val="24"/>
          <w:szCs w:val="24"/>
        </w:rPr>
        <w:t>On one hand, the constitutional system of Romania does protect the human rights. This is demonstrated with Decision no. 233/2021, with regards to the mentioning the sentence along with the reasoning in a trial. This creates additional rights for an individual, as this decision established that a person who is convicted will not go to prison if the reasons are absent or not sufficiently argued. The acts of the Parliament found unconstitutional are article 400 (1), article 405 (3) and article 406, paragraphs (1) and (2) from the Criminal Procedure Code, emitted by the Romanian Parliament. Article 400 (1) concerned the time in which the result of the deliberation, in a judicial process, must be recorded</w:t>
      </w:r>
      <w:r w:rsidR="00C97D15">
        <w:rPr>
          <w:rFonts w:ascii="Times New Roman" w:hAnsi="Times New Roman" w:cs="Times New Roman"/>
          <w:sz w:val="24"/>
          <w:szCs w:val="24"/>
        </w:rPr>
        <w:t>: “</w:t>
      </w:r>
      <w:r w:rsidR="00C97D15" w:rsidRPr="00C97D15">
        <w:rPr>
          <w:rFonts w:ascii="Times New Roman" w:hAnsi="Times New Roman" w:cs="Times New Roman"/>
          <w:sz w:val="24"/>
          <w:szCs w:val="24"/>
        </w:rPr>
        <w:t>the result of the deliberation shall be recorded in a minute, which must have the content provided for the disposition of the decision"</w:t>
      </w:r>
      <w:r w:rsidRPr="007965D8">
        <w:rPr>
          <w:rFonts w:ascii="Times New Roman" w:hAnsi="Times New Roman" w:cs="Times New Roman"/>
          <w:sz w:val="24"/>
          <w:szCs w:val="24"/>
        </w:rPr>
        <w:t>.</w:t>
      </w:r>
      <w:r w:rsidR="00C97D15">
        <w:rPr>
          <w:rStyle w:val="FootnoteReference"/>
          <w:rFonts w:ascii="Times New Roman" w:hAnsi="Times New Roman" w:cs="Times New Roman"/>
          <w:sz w:val="24"/>
          <w:szCs w:val="24"/>
        </w:rPr>
        <w:footnoteReference w:id="27"/>
      </w:r>
      <w:r w:rsidRPr="007965D8">
        <w:rPr>
          <w:rFonts w:ascii="Times New Roman" w:hAnsi="Times New Roman" w:cs="Times New Roman"/>
          <w:sz w:val="24"/>
          <w:szCs w:val="24"/>
        </w:rPr>
        <w:t xml:space="preserve"> Article 405 (3) was related to the procedure of pronouncing the decision</w:t>
      </w:r>
      <w:r w:rsidR="00CB7152">
        <w:rPr>
          <w:rFonts w:ascii="Times New Roman" w:hAnsi="Times New Roman" w:cs="Times New Roman"/>
          <w:sz w:val="24"/>
          <w:szCs w:val="24"/>
        </w:rPr>
        <w:t>.</w:t>
      </w:r>
      <w:r w:rsidR="00D420BD">
        <w:rPr>
          <w:rStyle w:val="FootnoteReference"/>
          <w:rFonts w:ascii="Times New Roman" w:hAnsi="Times New Roman" w:cs="Times New Roman"/>
          <w:sz w:val="24"/>
          <w:szCs w:val="24"/>
        </w:rPr>
        <w:footnoteReference w:id="28"/>
      </w:r>
      <w:r w:rsidRPr="007965D8">
        <w:rPr>
          <w:rFonts w:ascii="Times New Roman" w:hAnsi="Times New Roman" w:cs="Times New Roman"/>
          <w:sz w:val="24"/>
          <w:szCs w:val="24"/>
        </w:rPr>
        <w:t xml:space="preserve"> </w:t>
      </w:r>
      <w:r w:rsidR="00CB7152">
        <w:rPr>
          <w:rFonts w:ascii="Times New Roman" w:hAnsi="Times New Roman" w:cs="Times New Roman"/>
          <w:sz w:val="24"/>
          <w:szCs w:val="24"/>
        </w:rPr>
        <w:t>A</w:t>
      </w:r>
      <w:r w:rsidRPr="007965D8">
        <w:rPr>
          <w:rFonts w:ascii="Times New Roman" w:hAnsi="Times New Roman" w:cs="Times New Roman"/>
          <w:sz w:val="24"/>
          <w:szCs w:val="24"/>
        </w:rPr>
        <w:t>rticle 406 referred to the procedure of drafting and signing the decision</w:t>
      </w:r>
      <w:r w:rsidR="00CB7152">
        <w:rPr>
          <w:rFonts w:ascii="Times New Roman" w:hAnsi="Times New Roman" w:cs="Times New Roman"/>
          <w:sz w:val="24"/>
          <w:szCs w:val="24"/>
        </w:rPr>
        <w:t xml:space="preserve">, namely </w:t>
      </w:r>
      <w:r w:rsidR="008C6EF2">
        <w:rPr>
          <w:rFonts w:ascii="Times New Roman" w:hAnsi="Times New Roman" w:cs="Times New Roman"/>
          <w:sz w:val="24"/>
          <w:szCs w:val="24"/>
        </w:rPr>
        <w:t>the first</w:t>
      </w:r>
      <w:r w:rsidR="001F393D">
        <w:rPr>
          <w:rFonts w:ascii="Times New Roman" w:hAnsi="Times New Roman" w:cs="Times New Roman"/>
          <w:sz w:val="24"/>
          <w:szCs w:val="24"/>
        </w:rPr>
        <w:t xml:space="preserve"> </w:t>
      </w:r>
      <w:r w:rsidR="005675F5">
        <w:rPr>
          <w:rFonts w:ascii="Times New Roman" w:hAnsi="Times New Roman" w:cs="Times New Roman"/>
          <w:sz w:val="24"/>
          <w:szCs w:val="24"/>
        </w:rPr>
        <w:t>paragraph</w:t>
      </w:r>
      <w:r w:rsidR="00CB7152">
        <w:rPr>
          <w:rFonts w:ascii="Times New Roman" w:hAnsi="Times New Roman" w:cs="Times New Roman"/>
          <w:sz w:val="24"/>
          <w:szCs w:val="24"/>
        </w:rPr>
        <w:t xml:space="preserve"> </w:t>
      </w:r>
      <w:r w:rsidR="008C6EF2">
        <w:rPr>
          <w:rFonts w:ascii="Times New Roman" w:hAnsi="Times New Roman" w:cs="Times New Roman"/>
          <w:sz w:val="24"/>
          <w:szCs w:val="24"/>
        </w:rPr>
        <w:t xml:space="preserve">mentioned that </w:t>
      </w:r>
      <w:r w:rsidR="00434F9C">
        <w:rPr>
          <w:rFonts w:ascii="Times New Roman" w:hAnsi="Times New Roman" w:cs="Times New Roman"/>
          <w:sz w:val="24"/>
          <w:szCs w:val="24"/>
        </w:rPr>
        <w:t xml:space="preserve">in 30 days, the </w:t>
      </w:r>
      <w:r w:rsidR="00E37BD9">
        <w:rPr>
          <w:rFonts w:ascii="Times New Roman" w:hAnsi="Times New Roman" w:cs="Times New Roman"/>
          <w:sz w:val="24"/>
          <w:szCs w:val="24"/>
        </w:rPr>
        <w:t>judgment</w:t>
      </w:r>
      <w:r w:rsidR="00434F9C">
        <w:rPr>
          <w:rFonts w:ascii="Times New Roman" w:hAnsi="Times New Roman" w:cs="Times New Roman"/>
          <w:sz w:val="24"/>
          <w:szCs w:val="24"/>
        </w:rPr>
        <w:t xml:space="preserve"> </w:t>
      </w:r>
      <w:r w:rsidR="00E37BD9">
        <w:rPr>
          <w:rFonts w:ascii="Times New Roman" w:hAnsi="Times New Roman" w:cs="Times New Roman"/>
          <w:sz w:val="24"/>
          <w:szCs w:val="24"/>
        </w:rPr>
        <w:t>must be drawn up.</w:t>
      </w:r>
      <w:r w:rsidR="00E37BD9">
        <w:rPr>
          <w:rStyle w:val="FootnoteReference"/>
          <w:rFonts w:ascii="Times New Roman" w:hAnsi="Times New Roman" w:cs="Times New Roman"/>
          <w:sz w:val="24"/>
          <w:szCs w:val="24"/>
        </w:rPr>
        <w:footnoteReference w:id="29"/>
      </w:r>
      <w:r w:rsidRPr="007965D8">
        <w:rPr>
          <w:rFonts w:ascii="Times New Roman" w:hAnsi="Times New Roman" w:cs="Times New Roman"/>
          <w:sz w:val="24"/>
          <w:szCs w:val="24"/>
        </w:rPr>
        <w:t xml:space="preserve"> </w:t>
      </w:r>
      <w:r w:rsidR="00E37BD9">
        <w:rPr>
          <w:rFonts w:ascii="Times New Roman" w:hAnsi="Times New Roman" w:cs="Times New Roman"/>
          <w:sz w:val="24"/>
          <w:szCs w:val="24"/>
        </w:rPr>
        <w:t xml:space="preserve">The second provision </w:t>
      </w:r>
      <w:r w:rsidR="00322E3B">
        <w:rPr>
          <w:rFonts w:ascii="Times New Roman" w:hAnsi="Times New Roman" w:cs="Times New Roman"/>
          <w:sz w:val="24"/>
          <w:szCs w:val="24"/>
        </w:rPr>
        <w:t xml:space="preserve">specified </w:t>
      </w:r>
      <w:r w:rsidR="005A637F">
        <w:rPr>
          <w:rFonts w:ascii="Times New Roman" w:hAnsi="Times New Roman" w:cs="Times New Roman"/>
          <w:sz w:val="24"/>
          <w:szCs w:val="24"/>
        </w:rPr>
        <w:t xml:space="preserve">about </w:t>
      </w:r>
      <w:r w:rsidR="00E20CD0">
        <w:rPr>
          <w:rFonts w:ascii="Times New Roman" w:hAnsi="Times New Roman" w:cs="Times New Roman"/>
          <w:sz w:val="24"/>
          <w:szCs w:val="24"/>
        </w:rPr>
        <w:t xml:space="preserve">who has to </w:t>
      </w:r>
      <w:proofErr w:type="spellStart"/>
      <w:r w:rsidR="005828AF">
        <w:rPr>
          <w:rFonts w:ascii="Times New Roman" w:hAnsi="Times New Roman" w:cs="Times New Roman"/>
          <w:sz w:val="24"/>
          <w:szCs w:val="24"/>
        </w:rPr>
        <w:t>drawn</w:t>
      </w:r>
      <w:proofErr w:type="spellEnd"/>
      <w:r w:rsidR="005828AF">
        <w:rPr>
          <w:rFonts w:ascii="Times New Roman" w:hAnsi="Times New Roman" w:cs="Times New Roman"/>
          <w:sz w:val="24"/>
          <w:szCs w:val="24"/>
        </w:rPr>
        <w:t xml:space="preserve"> up the judgment and also who has to sign it.</w:t>
      </w:r>
      <w:r w:rsidR="005A637F">
        <w:rPr>
          <w:rFonts w:ascii="Times New Roman" w:hAnsi="Times New Roman" w:cs="Times New Roman"/>
          <w:sz w:val="24"/>
          <w:szCs w:val="24"/>
        </w:rPr>
        <w:t xml:space="preserve"> </w:t>
      </w:r>
      <w:r w:rsidR="006F78C1">
        <w:rPr>
          <w:rStyle w:val="FootnoteReference"/>
          <w:rFonts w:ascii="Times New Roman" w:hAnsi="Times New Roman" w:cs="Times New Roman"/>
          <w:sz w:val="24"/>
          <w:szCs w:val="24"/>
        </w:rPr>
        <w:footnoteReference w:id="30"/>
      </w:r>
      <w:r w:rsidR="00B52DCD">
        <w:rPr>
          <w:rFonts w:ascii="Times New Roman" w:hAnsi="Times New Roman" w:cs="Times New Roman"/>
          <w:sz w:val="24"/>
          <w:szCs w:val="24"/>
        </w:rPr>
        <w:t xml:space="preserve"> </w:t>
      </w:r>
      <w:r w:rsidR="006E44D9">
        <w:rPr>
          <w:rFonts w:ascii="Times New Roman" w:hAnsi="Times New Roman" w:cs="Times New Roman"/>
          <w:sz w:val="24"/>
          <w:szCs w:val="24"/>
        </w:rPr>
        <w:t xml:space="preserve"> </w:t>
      </w:r>
      <w:r w:rsidRPr="007965D8">
        <w:rPr>
          <w:rFonts w:ascii="Times New Roman" w:hAnsi="Times New Roman" w:cs="Times New Roman"/>
          <w:sz w:val="24"/>
          <w:szCs w:val="24"/>
        </w:rPr>
        <w:t>The Constitutional Court admitted the exception of unconstitutionality of the mentioned articles and demonstrated that the Romanian system protect the human rights.</w:t>
      </w:r>
      <w:r w:rsidRPr="007965D8">
        <w:rPr>
          <w:rFonts w:ascii="Times New Roman" w:hAnsi="Times New Roman" w:cs="Times New Roman"/>
          <w:sz w:val="24"/>
          <w:szCs w:val="24"/>
          <w:vertAlign w:val="superscript"/>
        </w:rPr>
        <w:footnoteReference w:id="31"/>
      </w:r>
      <w:r w:rsidRPr="007965D8">
        <w:rPr>
          <w:rFonts w:ascii="Times New Roman" w:hAnsi="Times New Roman" w:cs="Times New Roman"/>
          <w:sz w:val="24"/>
          <w:szCs w:val="24"/>
        </w:rPr>
        <w:t xml:space="preserve"> </w:t>
      </w:r>
    </w:p>
    <w:p w14:paraId="32112576" w14:textId="33929410" w:rsidR="007965D8" w:rsidRPr="007965D8" w:rsidRDefault="007965D8" w:rsidP="007965D8">
      <w:pPr>
        <w:rPr>
          <w:rFonts w:ascii="Times New Roman" w:hAnsi="Times New Roman" w:cs="Times New Roman"/>
          <w:sz w:val="24"/>
          <w:szCs w:val="24"/>
        </w:rPr>
      </w:pPr>
      <w:r w:rsidRPr="007965D8">
        <w:rPr>
          <w:rFonts w:ascii="Times New Roman" w:hAnsi="Times New Roman" w:cs="Times New Roman"/>
          <w:sz w:val="24"/>
          <w:szCs w:val="24"/>
        </w:rPr>
        <w:t xml:space="preserve">On the other hand, </w:t>
      </w:r>
      <w:r w:rsidR="00351B4E" w:rsidRPr="007965D8">
        <w:rPr>
          <w:rFonts w:ascii="Times New Roman" w:hAnsi="Times New Roman" w:cs="Times New Roman"/>
          <w:sz w:val="24"/>
          <w:szCs w:val="24"/>
        </w:rPr>
        <w:t>access</w:t>
      </w:r>
      <w:r w:rsidRPr="007965D8">
        <w:rPr>
          <w:rFonts w:ascii="Times New Roman" w:hAnsi="Times New Roman" w:cs="Times New Roman"/>
          <w:sz w:val="24"/>
          <w:szCs w:val="24"/>
        </w:rPr>
        <w:t xml:space="preserve"> to the Constitutional Court is limited, meaning that individuals themselves cannot make much of a use of the constitutional court. The individuals cannot directly notify the court. Not even for human right matters, as the judicial institution for constitutional review functions in Germany. Only the institutions and political figures</w:t>
      </w:r>
      <w:r w:rsidR="00351B4E">
        <w:rPr>
          <w:rFonts w:ascii="Times New Roman" w:hAnsi="Times New Roman" w:cs="Times New Roman"/>
          <w:sz w:val="24"/>
          <w:szCs w:val="24"/>
        </w:rPr>
        <w:t>,</w:t>
      </w:r>
      <w:r w:rsidRPr="007965D8">
        <w:rPr>
          <w:rFonts w:ascii="Times New Roman" w:hAnsi="Times New Roman" w:cs="Times New Roman"/>
          <w:sz w:val="24"/>
          <w:szCs w:val="24"/>
        </w:rPr>
        <w:t xml:space="preserve"> mentioned in article 146 of the constitution of Romania</w:t>
      </w:r>
      <w:r w:rsidR="00351B4E">
        <w:rPr>
          <w:rFonts w:ascii="Times New Roman" w:hAnsi="Times New Roman" w:cs="Times New Roman"/>
          <w:sz w:val="24"/>
          <w:szCs w:val="24"/>
        </w:rPr>
        <w:t>,</w:t>
      </w:r>
      <w:r w:rsidRPr="007965D8">
        <w:rPr>
          <w:rFonts w:ascii="Times New Roman" w:hAnsi="Times New Roman" w:cs="Times New Roman"/>
          <w:sz w:val="24"/>
          <w:szCs w:val="24"/>
        </w:rPr>
        <w:t xml:space="preserve"> are allowed. </w:t>
      </w:r>
    </w:p>
    <w:p w14:paraId="56D6EB2B" w14:textId="6413A2BE" w:rsidR="007965D8" w:rsidRPr="007965D8" w:rsidRDefault="007965D8" w:rsidP="007965D8">
      <w:pPr>
        <w:rPr>
          <w:rFonts w:ascii="Times New Roman" w:hAnsi="Times New Roman" w:cs="Times New Roman"/>
          <w:sz w:val="24"/>
          <w:szCs w:val="24"/>
        </w:rPr>
      </w:pPr>
      <w:r w:rsidRPr="007965D8">
        <w:rPr>
          <w:rFonts w:ascii="Times New Roman" w:hAnsi="Times New Roman" w:cs="Times New Roman"/>
          <w:sz w:val="24"/>
          <w:szCs w:val="24"/>
        </w:rPr>
        <w:t xml:space="preserve">Lastly, the Romanian judiciary system has some issues regarding democracy. </w:t>
      </w:r>
      <w:bookmarkEnd w:id="1"/>
      <w:r w:rsidRPr="007965D8">
        <w:rPr>
          <w:rFonts w:ascii="Times New Roman" w:hAnsi="Times New Roman" w:cs="Times New Roman"/>
          <w:sz w:val="24"/>
          <w:szCs w:val="24"/>
        </w:rPr>
        <w:t xml:space="preserve">In theory, it has a proper separation of powers, human rights are protected to a certain level, but the system itself </w:t>
      </w:r>
      <w:r w:rsidR="006A3516">
        <w:rPr>
          <w:rFonts w:ascii="Times New Roman" w:hAnsi="Times New Roman" w:cs="Times New Roman"/>
          <w:sz w:val="24"/>
          <w:szCs w:val="24"/>
        </w:rPr>
        <w:t xml:space="preserve">does not offer </w:t>
      </w:r>
      <w:r w:rsidR="004F681D">
        <w:rPr>
          <w:rFonts w:ascii="Times New Roman" w:hAnsi="Times New Roman" w:cs="Times New Roman"/>
          <w:sz w:val="24"/>
          <w:szCs w:val="24"/>
        </w:rPr>
        <w:t>the actual tools of democracy to the citizens.</w:t>
      </w:r>
      <w:r w:rsidR="00FB7F16">
        <w:rPr>
          <w:rFonts w:ascii="Times New Roman" w:hAnsi="Times New Roman" w:cs="Times New Roman"/>
          <w:sz w:val="24"/>
          <w:szCs w:val="24"/>
        </w:rPr>
        <w:t xml:space="preserve"> Democracy means that citizens can choose </w:t>
      </w:r>
      <w:r w:rsidR="00BC379C">
        <w:rPr>
          <w:rFonts w:ascii="Times New Roman" w:hAnsi="Times New Roman" w:cs="Times New Roman"/>
          <w:sz w:val="24"/>
          <w:szCs w:val="24"/>
        </w:rPr>
        <w:t xml:space="preserve">how they want to </w:t>
      </w:r>
      <w:r w:rsidR="003E6009">
        <w:rPr>
          <w:rFonts w:ascii="Times New Roman" w:hAnsi="Times New Roman" w:cs="Times New Roman"/>
          <w:sz w:val="24"/>
          <w:szCs w:val="24"/>
        </w:rPr>
        <w:t>have their system, in which conditions</w:t>
      </w:r>
      <w:r w:rsidR="006343A5">
        <w:rPr>
          <w:rFonts w:ascii="Times New Roman" w:hAnsi="Times New Roman" w:cs="Times New Roman"/>
          <w:sz w:val="24"/>
          <w:szCs w:val="24"/>
        </w:rPr>
        <w:t>, as well as they choose their president</w:t>
      </w:r>
      <w:r w:rsidR="00A12DB1">
        <w:rPr>
          <w:rFonts w:ascii="Times New Roman" w:hAnsi="Times New Roman" w:cs="Times New Roman"/>
          <w:sz w:val="24"/>
          <w:szCs w:val="24"/>
        </w:rPr>
        <w:t>. In this</w:t>
      </w:r>
      <w:r w:rsidR="006343A5">
        <w:rPr>
          <w:rFonts w:ascii="Times New Roman" w:hAnsi="Times New Roman" w:cs="Times New Roman"/>
          <w:sz w:val="24"/>
          <w:szCs w:val="24"/>
        </w:rPr>
        <w:t xml:space="preserve"> judicial</w:t>
      </w:r>
      <w:r w:rsidR="00A12DB1">
        <w:rPr>
          <w:rFonts w:ascii="Times New Roman" w:hAnsi="Times New Roman" w:cs="Times New Roman"/>
          <w:sz w:val="24"/>
          <w:szCs w:val="24"/>
        </w:rPr>
        <w:t xml:space="preserve"> system, the</w:t>
      </w:r>
      <w:r w:rsidR="00F84893">
        <w:rPr>
          <w:rFonts w:ascii="Times New Roman" w:hAnsi="Times New Roman" w:cs="Times New Roman"/>
          <w:sz w:val="24"/>
          <w:szCs w:val="24"/>
        </w:rPr>
        <w:t xml:space="preserve"> organs who choose for the citizens are the </w:t>
      </w:r>
      <w:r w:rsidR="00334D13">
        <w:rPr>
          <w:rFonts w:ascii="Times New Roman" w:hAnsi="Times New Roman" w:cs="Times New Roman"/>
          <w:sz w:val="24"/>
          <w:szCs w:val="24"/>
        </w:rPr>
        <w:t>Parliament and</w:t>
      </w:r>
      <w:r w:rsidR="00F84893">
        <w:rPr>
          <w:rFonts w:ascii="Times New Roman" w:hAnsi="Times New Roman" w:cs="Times New Roman"/>
          <w:sz w:val="24"/>
          <w:szCs w:val="24"/>
        </w:rPr>
        <w:t xml:space="preserve"> the Constitutional Court</w:t>
      </w:r>
      <w:r w:rsidR="00016C88">
        <w:rPr>
          <w:rFonts w:ascii="Times New Roman" w:hAnsi="Times New Roman" w:cs="Times New Roman"/>
          <w:sz w:val="24"/>
          <w:szCs w:val="24"/>
        </w:rPr>
        <w:t xml:space="preserve">. They could make </w:t>
      </w:r>
      <w:r w:rsidR="00334D13">
        <w:rPr>
          <w:rFonts w:ascii="Times New Roman" w:hAnsi="Times New Roman" w:cs="Times New Roman"/>
          <w:sz w:val="24"/>
          <w:szCs w:val="24"/>
        </w:rPr>
        <w:t>decisions which the citizens do not agree with.</w:t>
      </w:r>
    </w:p>
    <w:p w14:paraId="082167A1" w14:textId="77777777" w:rsidR="005A3E3A" w:rsidRDefault="005A3E3A" w:rsidP="00944F1C">
      <w:pPr>
        <w:rPr>
          <w:rFonts w:ascii="Times New Roman" w:hAnsi="Times New Roman" w:cs="Times New Roman"/>
          <w:sz w:val="24"/>
          <w:szCs w:val="24"/>
        </w:rPr>
      </w:pPr>
    </w:p>
    <w:p w14:paraId="5FC5D2CF" w14:textId="0AAC482D" w:rsidR="00E22A71" w:rsidRDefault="00B86607" w:rsidP="00944F1C">
      <w:pPr>
        <w:rPr>
          <w:rFonts w:ascii="Times New Roman" w:hAnsi="Times New Roman" w:cs="Times New Roman"/>
          <w:sz w:val="24"/>
          <w:szCs w:val="24"/>
        </w:rPr>
      </w:pPr>
      <w:r>
        <w:rPr>
          <w:rFonts w:ascii="Times New Roman" w:hAnsi="Times New Roman" w:cs="Times New Roman"/>
          <w:sz w:val="24"/>
          <w:szCs w:val="24"/>
        </w:rPr>
        <w:t>All in all</w:t>
      </w:r>
      <w:r w:rsidR="002C463B">
        <w:rPr>
          <w:rFonts w:ascii="Times New Roman" w:hAnsi="Times New Roman" w:cs="Times New Roman"/>
          <w:sz w:val="24"/>
          <w:szCs w:val="24"/>
        </w:rPr>
        <w:t xml:space="preserve">, </w:t>
      </w:r>
      <w:r w:rsidR="005A3E3A">
        <w:rPr>
          <w:rFonts w:ascii="Times New Roman" w:hAnsi="Times New Roman" w:cs="Times New Roman"/>
          <w:sz w:val="24"/>
          <w:szCs w:val="24"/>
        </w:rPr>
        <w:t xml:space="preserve">the </w:t>
      </w:r>
      <w:proofErr w:type="spellStart"/>
      <w:r w:rsidR="001047A3">
        <w:rPr>
          <w:rFonts w:ascii="Times New Roman" w:hAnsi="Times New Roman" w:cs="Times New Roman"/>
          <w:sz w:val="24"/>
          <w:szCs w:val="24"/>
        </w:rPr>
        <w:t>K</w:t>
      </w:r>
      <w:r w:rsidR="00053413">
        <w:rPr>
          <w:rFonts w:ascii="Times New Roman" w:hAnsi="Times New Roman" w:cs="Times New Roman"/>
          <w:sz w:val="24"/>
          <w:szCs w:val="24"/>
        </w:rPr>
        <w:t>elsian</w:t>
      </w:r>
      <w:proofErr w:type="spellEnd"/>
      <w:r w:rsidR="00053413">
        <w:rPr>
          <w:rFonts w:ascii="Times New Roman" w:hAnsi="Times New Roman" w:cs="Times New Roman"/>
          <w:sz w:val="24"/>
          <w:szCs w:val="24"/>
        </w:rPr>
        <w:t xml:space="preserve"> judiciary system of Romania </w:t>
      </w:r>
      <w:r w:rsidR="00A72D50">
        <w:rPr>
          <w:rFonts w:ascii="Times New Roman" w:hAnsi="Times New Roman" w:cs="Times New Roman"/>
          <w:sz w:val="24"/>
          <w:szCs w:val="24"/>
        </w:rPr>
        <w:t>ha</w:t>
      </w:r>
      <w:r w:rsidR="00A856F8">
        <w:rPr>
          <w:rFonts w:ascii="Times New Roman" w:hAnsi="Times New Roman" w:cs="Times New Roman"/>
          <w:sz w:val="24"/>
          <w:szCs w:val="24"/>
        </w:rPr>
        <w:t>s</w:t>
      </w:r>
      <w:r w:rsidR="00A72D50">
        <w:rPr>
          <w:rFonts w:ascii="Times New Roman" w:hAnsi="Times New Roman" w:cs="Times New Roman"/>
          <w:sz w:val="24"/>
          <w:szCs w:val="24"/>
        </w:rPr>
        <w:t xml:space="preserve"> what the constitutional system of Norway </w:t>
      </w:r>
      <w:r w:rsidR="00C31C78">
        <w:rPr>
          <w:rFonts w:ascii="Times New Roman" w:hAnsi="Times New Roman" w:cs="Times New Roman"/>
          <w:sz w:val="24"/>
          <w:szCs w:val="24"/>
        </w:rPr>
        <w:t xml:space="preserve">does not. The Romanian </w:t>
      </w:r>
      <w:r w:rsidR="007C2DF8">
        <w:rPr>
          <w:rFonts w:ascii="Times New Roman" w:hAnsi="Times New Roman" w:cs="Times New Roman"/>
          <w:sz w:val="24"/>
          <w:szCs w:val="24"/>
        </w:rPr>
        <w:t xml:space="preserve">judiciary review, with regards to the review of the acts of Parliament, </w:t>
      </w:r>
      <w:r w:rsidR="00E45A95">
        <w:rPr>
          <w:rFonts w:ascii="Times New Roman" w:hAnsi="Times New Roman" w:cs="Times New Roman"/>
          <w:sz w:val="24"/>
          <w:szCs w:val="24"/>
        </w:rPr>
        <w:t xml:space="preserve">seems to have a strong </w:t>
      </w:r>
      <w:r w:rsidR="00433EF4">
        <w:rPr>
          <w:rFonts w:ascii="Times New Roman" w:hAnsi="Times New Roman" w:cs="Times New Roman"/>
          <w:sz w:val="24"/>
          <w:szCs w:val="24"/>
        </w:rPr>
        <w:t>position</w:t>
      </w:r>
      <w:r w:rsidR="00F34B68">
        <w:rPr>
          <w:rFonts w:ascii="Times New Roman" w:hAnsi="Times New Roman" w:cs="Times New Roman"/>
          <w:sz w:val="24"/>
          <w:szCs w:val="24"/>
        </w:rPr>
        <w:t>,</w:t>
      </w:r>
      <w:r w:rsidR="00433EF4">
        <w:rPr>
          <w:rFonts w:ascii="Times New Roman" w:hAnsi="Times New Roman" w:cs="Times New Roman"/>
          <w:sz w:val="24"/>
          <w:szCs w:val="24"/>
        </w:rPr>
        <w:t xml:space="preserve"> from the separation of power</w:t>
      </w:r>
      <w:r w:rsidR="00F34B68">
        <w:rPr>
          <w:rFonts w:ascii="Times New Roman" w:hAnsi="Times New Roman" w:cs="Times New Roman"/>
          <w:sz w:val="24"/>
          <w:szCs w:val="24"/>
        </w:rPr>
        <w:t xml:space="preserve"> perspective</w:t>
      </w:r>
      <w:r w:rsidR="00433EF4">
        <w:rPr>
          <w:rFonts w:ascii="Times New Roman" w:hAnsi="Times New Roman" w:cs="Times New Roman"/>
          <w:sz w:val="24"/>
          <w:szCs w:val="24"/>
        </w:rPr>
        <w:t xml:space="preserve">. In theory, </w:t>
      </w:r>
      <w:r w:rsidR="00A40C9B">
        <w:rPr>
          <w:rFonts w:ascii="Times New Roman" w:hAnsi="Times New Roman" w:cs="Times New Roman"/>
          <w:sz w:val="24"/>
          <w:szCs w:val="24"/>
        </w:rPr>
        <w:t>the powers are clearly divided, wh</w:t>
      </w:r>
      <w:r w:rsidR="00C25B10">
        <w:rPr>
          <w:rFonts w:ascii="Times New Roman" w:hAnsi="Times New Roman" w:cs="Times New Roman"/>
          <w:sz w:val="24"/>
          <w:szCs w:val="24"/>
        </w:rPr>
        <w:t>ilst</w:t>
      </w:r>
      <w:r w:rsidR="00A40C9B">
        <w:rPr>
          <w:rFonts w:ascii="Times New Roman" w:hAnsi="Times New Roman" w:cs="Times New Roman"/>
          <w:sz w:val="24"/>
          <w:szCs w:val="24"/>
        </w:rPr>
        <w:t xml:space="preserve"> in Norway not</w:t>
      </w:r>
      <w:r w:rsidR="00587AA3">
        <w:rPr>
          <w:rFonts w:ascii="Times New Roman" w:hAnsi="Times New Roman" w:cs="Times New Roman"/>
          <w:sz w:val="24"/>
          <w:szCs w:val="24"/>
        </w:rPr>
        <w:t>,</w:t>
      </w:r>
      <w:r w:rsidR="002C0641">
        <w:rPr>
          <w:rFonts w:ascii="Times New Roman" w:hAnsi="Times New Roman" w:cs="Times New Roman"/>
          <w:sz w:val="24"/>
          <w:szCs w:val="24"/>
        </w:rPr>
        <w:t xml:space="preserve"> but are </w:t>
      </w:r>
      <w:r w:rsidR="008734E2">
        <w:rPr>
          <w:rFonts w:ascii="Times New Roman" w:hAnsi="Times New Roman" w:cs="Times New Roman"/>
          <w:sz w:val="24"/>
          <w:szCs w:val="24"/>
        </w:rPr>
        <w:t xml:space="preserve">much </w:t>
      </w:r>
      <w:proofErr w:type="gramStart"/>
      <w:r w:rsidR="008734E2">
        <w:rPr>
          <w:rFonts w:ascii="Times New Roman" w:hAnsi="Times New Roman" w:cs="Times New Roman"/>
          <w:sz w:val="24"/>
          <w:szCs w:val="24"/>
        </w:rPr>
        <w:t>more stronger</w:t>
      </w:r>
      <w:proofErr w:type="gramEnd"/>
      <w:r w:rsidR="00A40C9B">
        <w:rPr>
          <w:rFonts w:ascii="Times New Roman" w:hAnsi="Times New Roman" w:cs="Times New Roman"/>
          <w:sz w:val="24"/>
          <w:szCs w:val="24"/>
        </w:rPr>
        <w:t xml:space="preserve">. </w:t>
      </w:r>
      <w:r w:rsidR="008734E2">
        <w:rPr>
          <w:rFonts w:ascii="Times New Roman" w:hAnsi="Times New Roman" w:cs="Times New Roman"/>
          <w:sz w:val="24"/>
          <w:szCs w:val="24"/>
        </w:rPr>
        <w:t>T</w:t>
      </w:r>
      <w:r w:rsidR="00A40C9B">
        <w:rPr>
          <w:rFonts w:ascii="Times New Roman" w:hAnsi="Times New Roman" w:cs="Times New Roman"/>
          <w:sz w:val="24"/>
          <w:szCs w:val="24"/>
        </w:rPr>
        <w:t xml:space="preserve">he </w:t>
      </w:r>
      <w:r w:rsidR="008734E2">
        <w:rPr>
          <w:rFonts w:ascii="Times New Roman" w:hAnsi="Times New Roman" w:cs="Times New Roman"/>
          <w:sz w:val="24"/>
          <w:szCs w:val="24"/>
        </w:rPr>
        <w:t xml:space="preserve">constitutional </w:t>
      </w:r>
      <w:r w:rsidR="0071340A">
        <w:rPr>
          <w:rFonts w:ascii="Times New Roman" w:hAnsi="Times New Roman" w:cs="Times New Roman"/>
          <w:sz w:val="24"/>
          <w:szCs w:val="24"/>
        </w:rPr>
        <w:t>system from Norway</w:t>
      </w:r>
      <w:r w:rsidR="005E1C47">
        <w:rPr>
          <w:rFonts w:ascii="Times New Roman" w:hAnsi="Times New Roman" w:cs="Times New Roman"/>
          <w:sz w:val="24"/>
          <w:szCs w:val="24"/>
        </w:rPr>
        <w:t>,</w:t>
      </w:r>
      <w:r w:rsidR="0071340A">
        <w:rPr>
          <w:rFonts w:ascii="Times New Roman" w:hAnsi="Times New Roman" w:cs="Times New Roman"/>
          <w:sz w:val="24"/>
          <w:szCs w:val="24"/>
        </w:rPr>
        <w:t xml:space="preserve"> </w:t>
      </w:r>
      <w:r w:rsidR="00291C62">
        <w:rPr>
          <w:rFonts w:ascii="Times New Roman" w:hAnsi="Times New Roman" w:cs="Times New Roman"/>
          <w:sz w:val="24"/>
          <w:szCs w:val="24"/>
        </w:rPr>
        <w:t xml:space="preserve">gives much more importance to the </w:t>
      </w:r>
      <w:r w:rsidR="001E3CA4">
        <w:rPr>
          <w:rFonts w:ascii="Times New Roman" w:hAnsi="Times New Roman" w:cs="Times New Roman"/>
          <w:sz w:val="24"/>
          <w:szCs w:val="24"/>
        </w:rPr>
        <w:t xml:space="preserve">protection of </w:t>
      </w:r>
      <w:r w:rsidR="00291C62">
        <w:rPr>
          <w:rFonts w:ascii="Times New Roman" w:hAnsi="Times New Roman" w:cs="Times New Roman"/>
          <w:sz w:val="24"/>
          <w:szCs w:val="24"/>
        </w:rPr>
        <w:t>human rights</w:t>
      </w:r>
      <w:r w:rsidR="005E1C47">
        <w:rPr>
          <w:rFonts w:ascii="Times New Roman" w:hAnsi="Times New Roman" w:cs="Times New Roman"/>
          <w:sz w:val="24"/>
          <w:szCs w:val="24"/>
        </w:rPr>
        <w:t xml:space="preserve"> than Romania </w:t>
      </w:r>
      <w:r w:rsidR="005E1C47">
        <w:rPr>
          <w:rFonts w:ascii="Times New Roman" w:hAnsi="Times New Roman" w:cs="Times New Roman"/>
          <w:sz w:val="24"/>
          <w:szCs w:val="24"/>
        </w:rPr>
        <w:lastRenderedPageBreak/>
        <w:t>does</w:t>
      </w:r>
      <w:r w:rsidR="00291C62">
        <w:rPr>
          <w:rFonts w:ascii="Times New Roman" w:hAnsi="Times New Roman" w:cs="Times New Roman"/>
          <w:sz w:val="24"/>
          <w:szCs w:val="24"/>
        </w:rPr>
        <w:t xml:space="preserve">. </w:t>
      </w:r>
      <w:r w:rsidR="001E3CA4">
        <w:rPr>
          <w:rFonts w:ascii="Times New Roman" w:hAnsi="Times New Roman" w:cs="Times New Roman"/>
          <w:sz w:val="24"/>
          <w:szCs w:val="24"/>
        </w:rPr>
        <w:t xml:space="preserve">From the perspective of democracy, </w:t>
      </w:r>
      <w:r w:rsidR="00F34B68">
        <w:rPr>
          <w:rFonts w:ascii="Times New Roman" w:hAnsi="Times New Roman" w:cs="Times New Roman"/>
          <w:sz w:val="24"/>
          <w:szCs w:val="24"/>
        </w:rPr>
        <w:t xml:space="preserve">Romania </w:t>
      </w:r>
      <w:r w:rsidR="001D421A">
        <w:rPr>
          <w:rFonts w:ascii="Times New Roman" w:hAnsi="Times New Roman" w:cs="Times New Roman"/>
          <w:sz w:val="24"/>
          <w:szCs w:val="24"/>
        </w:rPr>
        <w:t>lacks to demonstrate that the judicial power</w:t>
      </w:r>
      <w:r w:rsidR="006748DA">
        <w:rPr>
          <w:rFonts w:ascii="Times New Roman" w:hAnsi="Times New Roman" w:cs="Times New Roman"/>
          <w:sz w:val="24"/>
          <w:szCs w:val="24"/>
        </w:rPr>
        <w:t xml:space="preserve"> </w:t>
      </w:r>
      <w:r w:rsidR="001A7EBF">
        <w:rPr>
          <w:rFonts w:ascii="Times New Roman" w:hAnsi="Times New Roman" w:cs="Times New Roman"/>
          <w:sz w:val="24"/>
          <w:szCs w:val="24"/>
        </w:rPr>
        <w:t>ha</w:t>
      </w:r>
      <w:r w:rsidR="006748DA">
        <w:rPr>
          <w:rFonts w:ascii="Times New Roman" w:hAnsi="Times New Roman" w:cs="Times New Roman"/>
          <w:sz w:val="24"/>
          <w:szCs w:val="24"/>
        </w:rPr>
        <w:t>s</w:t>
      </w:r>
      <w:r w:rsidR="001A7EBF">
        <w:rPr>
          <w:rFonts w:ascii="Times New Roman" w:hAnsi="Times New Roman" w:cs="Times New Roman"/>
          <w:sz w:val="24"/>
          <w:szCs w:val="24"/>
        </w:rPr>
        <w:t xml:space="preserve"> democracy as a strong basis. </w:t>
      </w:r>
      <w:r w:rsidR="0065412C">
        <w:rPr>
          <w:rFonts w:ascii="Times New Roman" w:hAnsi="Times New Roman" w:cs="Times New Roman"/>
          <w:sz w:val="24"/>
          <w:szCs w:val="24"/>
        </w:rPr>
        <w:t>Even that Norway</w:t>
      </w:r>
      <w:r w:rsidR="00AF6BB4">
        <w:rPr>
          <w:rFonts w:ascii="Times New Roman" w:hAnsi="Times New Roman" w:cs="Times New Roman"/>
          <w:sz w:val="24"/>
          <w:szCs w:val="24"/>
        </w:rPr>
        <w:t>’s system</w:t>
      </w:r>
      <w:r w:rsidR="0065412C">
        <w:rPr>
          <w:rFonts w:ascii="Times New Roman" w:hAnsi="Times New Roman" w:cs="Times New Roman"/>
          <w:sz w:val="24"/>
          <w:szCs w:val="24"/>
        </w:rPr>
        <w:t xml:space="preserve"> does not have such a defined separation of power</w:t>
      </w:r>
      <w:r w:rsidR="00AF6BB4">
        <w:rPr>
          <w:rFonts w:ascii="Times New Roman" w:hAnsi="Times New Roman" w:cs="Times New Roman"/>
          <w:sz w:val="24"/>
          <w:szCs w:val="24"/>
        </w:rPr>
        <w:t xml:space="preserve">, </w:t>
      </w:r>
      <w:r w:rsidR="00A35CD9">
        <w:rPr>
          <w:rFonts w:ascii="Times New Roman" w:hAnsi="Times New Roman" w:cs="Times New Roman"/>
          <w:sz w:val="24"/>
          <w:szCs w:val="24"/>
        </w:rPr>
        <w:t xml:space="preserve">the imbalances between the powers create </w:t>
      </w:r>
      <w:r w:rsidR="00A75F83">
        <w:rPr>
          <w:rFonts w:ascii="Times New Roman" w:hAnsi="Times New Roman" w:cs="Times New Roman"/>
          <w:sz w:val="24"/>
          <w:szCs w:val="24"/>
        </w:rPr>
        <w:t>a stability between the legislative and judiciary power</w:t>
      </w:r>
      <w:r w:rsidR="00873009">
        <w:rPr>
          <w:rFonts w:ascii="Times New Roman" w:hAnsi="Times New Roman" w:cs="Times New Roman"/>
          <w:sz w:val="24"/>
          <w:szCs w:val="24"/>
        </w:rPr>
        <w:t xml:space="preserve">, which </w:t>
      </w:r>
      <w:r w:rsidR="00B229EA">
        <w:rPr>
          <w:rFonts w:ascii="Times New Roman" w:hAnsi="Times New Roman" w:cs="Times New Roman"/>
          <w:sz w:val="24"/>
          <w:szCs w:val="24"/>
        </w:rPr>
        <w:t>forms</w:t>
      </w:r>
      <w:r w:rsidR="00873009">
        <w:rPr>
          <w:rFonts w:ascii="Times New Roman" w:hAnsi="Times New Roman" w:cs="Times New Roman"/>
          <w:sz w:val="24"/>
          <w:szCs w:val="24"/>
        </w:rPr>
        <w:t xml:space="preserve"> a relationship of democracy </w:t>
      </w:r>
      <w:r w:rsidR="00B229EA">
        <w:rPr>
          <w:rFonts w:ascii="Times New Roman" w:hAnsi="Times New Roman" w:cs="Times New Roman"/>
          <w:sz w:val="24"/>
          <w:szCs w:val="24"/>
        </w:rPr>
        <w:t xml:space="preserve">among them </w:t>
      </w:r>
      <w:proofErr w:type="gramStart"/>
      <w:r w:rsidR="00B229EA">
        <w:rPr>
          <w:rFonts w:ascii="Times New Roman" w:hAnsi="Times New Roman" w:cs="Times New Roman"/>
          <w:sz w:val="24"/>
          <w:szCs w:val="24"/>
        </w:rPr>
        <w:t xml:space="preserve">in order </w:t>
      </w:r>
      <w:r w:rsidR="00873009">
        <w:rPr>
          <w:rFonts w:ascii="Times New Roman" w:hAnsi="Times New Roman" w:cs="Times New Roman"/>
          <w:sz w:val="24"/>
          <w:szCs w:val="24"/>
        </w:rPr>
        <w:t>to</w:t>
      </w:r>
      <w:proofErr w:type="gramEnd"/>
      <w:r w:rsidR="00873009">
        <w:rPr>
          <w:rFonts w:ascii="Times New Roman" w:hAnsi="Times New Roman" w:cs="Times New Roman"/>
          <w:sz w:val="24"/>
          <w:szCs w:val="24"/>
        </w:rPr>
        <w:t xml:space="preserve"> function</w:t>
      </w:r>
      <w:r w:rsidR="00A75F83">
        <w:rPr>
          <w:rFonts w:ascii="Times New Roman" w:hAnsi="Times New Roman" w:cs="Times New Roman"/>
          <w:sz w:val="24"/>
          <w:szCs w:val="24"/>
        </w:rPr>
        <w:t>.</w:t>
      </w:r>
    </w:p>
    <w:p w14:paraId="75D35FCA" w14:textId="6939E49F" w:rsidR="00A75F83" w:rsidRDefault="0035424C" w:rsidP="00944F1C">
      <w:pPr>
        <w:rPr>
          <w:rFonts w:ascii="Times New Roman" w:hAnsi="Times New Roman" w:cs="Times New Roman"/>
          <w:b/>
          <w:bCs/>
          <w:sz w:val="24"/>
          <w:szCs w:val="24"/>
        </w:rPr>
      </w:pPr>
      <w:r>
        <w:rPr>
          <w:rFonts w:ascii="Times New Roman" w:hAnsi="Times New Roman" w:cs="Times New Roman"/>
          <w:b/>
          <w:bCs/>
          <w:sz w:val="24"/>
          <w:szCs w:val="24"/>
        </w:rPr>
        <w:t xml:space="preserve">REASONS TO </w:t>
      </w:r>
      <w:r w:rsidR="008741BF">
        <w:rPr>
          <w:rFonts w:ascii="Times New Roman" w:hAnsi="Times New Roman" w:cs="Times New Roman"/>
          <w:b/>
          <w:bCs/>
          <w:sz w:val="24"/>
          <w:szCs w:val="24"/>
        </w:rPr>
        <w:t>CREAT</w:t>
      </w:r>
      <w:r>
        <w:rPr>
          <w:rFonts w:ascii="Times New Roman" w:hAnsi="Times New Roman" w:cs="Times New Roman"/>
          <w:b/>
          <w:bCs/>
          <w:sz w:val="24"/>
          <w:szCs w:val="24"/>
        </w:rPr>
        <w:t>E</w:t>
      </w:r>
      <w:r w:rsidR="008741BF">
        <w:rPr>
          <w:rFonts w:ascii="Times New Roman" w:hAnsi="Times New Roman" w:cs="Times New Roman"/>
          <w:b/>
          <w:bCs/>
          <w:sz w:val="24"/>
          <w:szCs w:val="24"/>
        </w:rPr>
        <w:t xml:space="preserve"> </w:t>
      </w:r>
      <w:r w:rsidR="00E6175C">
        <w:rPr>
          <w:rFonts w:ascii="Times New Roman" w:hAnsi="Times New Roman" w:cs="Times New Roman"/>
          <w:b/>
          <w:bCs/>
          <w:sz w:val="24"/>
          <w:szCs w:val="24"/>
        </w:rPr>
        <w:t>A CONSTITUTIONAL COURT</w:t>
      </w:r>
      <w:r w:rsidR="00015E4E">
        <w:rPr>
          <w:rFonts w:ascii="Times New Roman" w:hAnsi="Times New Roman" w:cs="Times New Roman"/>
          <w:b/>
          <w:bCs/>
          <w:sz w:val="24"/>
          <w:szCs w:val="24"/>
        </w:rPr>
        <w:t xml:space="preserve"> FOR NETHERLANDS</w:t>
      </w:r>
    </w:p>
    <w:p w14:paraId="6979A26B" w14:textId="25B5A7C4" w:rsidR="003E6CF1" w:rsidRDefault="006464AC" w:rsidP="00944F1C">
      <w:pPr>
        <w:rPr>
          <w:rFonts w:ascii="Times New Roman" w:hAnsi="Times New Roman" w:cs="Times New Roman"/>
          <w:sz w:val="24"/>
          <w:szCs w:val="24"/>
        </w:rPr>
      </w:pPr>
      <w:r>
        <w:rPr>
          <w:rFonts w:ascii="Times New Roman" w:hAnsi="Times New Roman" w:cs="Times New Roman"/>
          <w:sz w:val="24"/>
          <w:szCs w:val="24"/>
        </w:rPr>
        <w:t>After</w:t>
      </w:r>
      <w:r w:rsidR="00711E3D" w:rsidRPr="00711E3D">
        <w:rPr>
          <w:rFonts w:ascii="Times New Roman" w:hAnsi="Times New Roman" w:cs="Times New Roman"/>
          <w:sz w:val="24"/>
          <w:szCs w:val="24"/>
        </w:rPr>
        <w:t xml:space="preserve"> analyzing these </w:t>
      </w:r>
      <w:r>
        <w:rPr>
          <w:rFonts w:ascii="Times New Roman" w:hAnsi="Times New Roman" w:cs="Times New Roman"/>
          <w:sz w:val="24"/>
          <w:szCs w:val="24"/>
        </w:rPr>
        <w:t xml:space="preserve">two different </w:t>
      </w:r>
      <w:r w:rsidR="00711E3D" w:rsidRPr="00711E3D">
        <w:rPr>
          <w:rFonts w:ascii="Times New Roman" w:hAnsi="Times New Roman" w:cs="Times New Roman"/>
          <w:sz w:val="24"/>
          <w:szCs w:val="24"/>
        </w:rPr>
        <w:t>systems,</w:t>
      </w:r>
      <w:r w:rsidR="00711E3D">
        <w:rPr>
          <w:rFonts w:ascii="Times New Roman" w:hAnsi="Times New Roman" w:cs="Times New Roman"/>
          <w:sz w:val="24"/>
          <w:szCs w:val="24"/>
        </w:rPr>
        <w:t xml:space="preserve"> it is imperative to establish if a decentralized system</w:t>
      </w:r>
      <w:r w:rsidR="004A57A7">
        <w:rPr>
          <w:rFonts w:ascii="Times New Roman" w:hAnsi="Times New Roman" w:cs="Times New Roman"/>
          <w:sz w:val="24"/>
          <w:szCs w:val="24"/>
        </w:rPr>
        <w:t xml:space="preserve"> of review</w:t>
      </w:r>
      <w:r w:rsidR="00711E3D">
        <w:rPr>
          <w:rFonts w:ascii="Times New Roman" w:hAnsi="Times New Roman" w:cs="Times New Roman"/>
          <w:sz w:val="24"/>
          <w:szCs w:val="24"/>
        </w:rPr>
        <w:t xml:space="preserve"> would be a </w:t>
      </w:r>
      <w:r w:rsidR="004A57A7">
        <w:rPr>
          <w:rFonts w:ascii="Times New Roman" w:hAnsi="Times New Roman" w:cs="Times New Roman"/>
          <w:sz w:val="24"/>
          <w:szCs w:val="24"/>
        </w:rPr>
        <w:t>right</w:t>
      </w:r>
      <w:r w:rsidR="008024CF">
        <w:rPr>
          <w:rFonts w:ascii="Times New Roman" w:hAnsi="Times New Roman" w:cs="Times New Roman"/>
          <w:sz w:val="24"/>
          <w:szCs w:val="24"/>
        </w:rPr>
        <w:t xml:space="preserve"> </w:t>
      </w:r>
      <w:r w:rsidR="00711E3D">
        <w:rPr>
          <w:rFonts w:ascii="Times New Roman" w:hAnsi="Times New Roman" w:cs="Times New Roman"/>
          <w:sz w:val="24"/>
          <w:szCs w:val="24"/>
        </w:rPr>
        <w:t xml:space="preserve">option </w:t>
      </w:r>
      <w:r w:rsidR="004A57A7">
        <w:rPr>
          <w:rFonts w:ascii="Times New Roman" w:hAnsi="Times New Roman" w:cs="Times New Roman"/>
          <w:sz w:val="24"/>
          <w:szCs w:val="24"/>
        </w:rPr>
        <w:t>for Netherland.</w:t>
      </w:r>
    </w:p>
    <w:p w14:paraId="433993F6" w14:textId="4F49016A" w:rsidR="00015E4E" w:rsidRDefault="00B55B83" w:rsidP="00944F1C">
      <w:pPr>
        <w:rPr>
          <w:rFonts w:ascii="Times New Roman" w:hAnsi="Times New Roman" w:cs="Times New Roman"/>
          <w:sz w:val="24"/>
          <w:szCs w:val="24"/>
        </w:rPr>
      </w:pPr>
      <w:r>
        <w:rPr>
          <w:rFonts w:ascii="Times New Roman" w:hAnsi="Times New Roman" w:cs="Times New Roman"/>
          <w:sz w:val="24"/>
          <w:szCs w:val="24"/>
        </w:rPr>
        <w:t xml:space="preserve">Firstly, </w:t>
      </w:r>
      <w:r w:rsidR="006328CB">
        <w:rPr>
          <w:rFonts w:ascii="Times New Roman" w:hAnsi="Times New Roman" w:cs="Times New Roman"/>
          <w:sz w:val="24"/>
          <w:szCs w:val="24"/>
        </w:rPr>
        <w:t>f</w:t>
      </w:r>
      <w:r w:rsidR="004304B5">
        <w:rPr>
          <w:rFonts w:ascii="Times New Roman" w:hAnsi="Times New Roman" w:cs="Times New Roman"/>
          <w:sz w:val="24"/>
          <w:szCs w:val="24"/>
        </w:rPr>
        <w:t xml:space="preserve">rom the perspective </w:t>
      </w:r>
      <w:r w:rsidR="00EB3111">
        <w:rPr>
          <w:rFonts w:ascii="Times New Roman" w:hAnsi="Times New Roman" w:cs="Times New Roman"/>
          <w:sz w:val="24"/>
          <w:szCs w:val="24"/>
        </w:rPr>
        <w:t xml:space="preserve">of </w:t>
      </w:r>
      <w:r w:rsidR="005727FC">
        <w:rPr>
          <w:rFonts w:ascii="Times New Roman" w:hAnsi="Times New Roman" w:cs="Times New Roman"/>
          <w:sz w:val="24"/>
          <w:szCs w:val="24"/>
        </w:rPr>
        <w:t xml:space="preserve">the form of </w:t>
      </w:r>
      <w:r w:rsidR="00796EF9">
        <w:rPr>
          <w:rFonts w:ascii="Times New Roman" w:hAnsi="Times New Roman" w:cs="Times New Roman"/>
          <w:sz w:val="24"/>
          <w:szCs w:val="24"/>
        </w:rPr>
        <w:t>its</w:t>
      </w:r>
      <w:r w:rsidR="00B2125E">
        <w:rPr>
          <w:rFonts w:ascii="Times New Roman" w:hAnsi="Times New Roman" w:cs="Times New Roman"/>
          <w:sz w:val="24"/>
          <w:szCs w:val="24"/>
        </w:rPr>
        <w:t xml:space="preserve"> organization of the state</w:t>
      </w:r>
      <w:r w:rsidR="005727FC">
        <w:rPr>
          <w:rFonts w:ascii="Times New Roman" w:hAnsi="Times New Roman" w:cs="Times New Roman"/>
          <w:sz w:val="24"/>
          <w:szCs w:val="24"/>
        </w:rPr>
        <w:t xml:space="preserve">, Netherlands </w:t>
      </w:r>
      <w:r w:rsidR="009B70C8">
        <w:rPr>
          <w:rFonts w:ascii="Times New Roman" w:hAnsi="Times New Roman" w:cs="Times New Roman"/>
          <w:sz w:val="24"/>
          <w:szCs w:val="24"/>
        </w:rPr>
        <w:t xml:space="preserve">is a </w:t>
      </w:r>
      <w:r w:rsidR="008A3D30">
        <w:rPr>
          <w:rFonts w:ascii="Times New Roman" w:hAnsi="Times New Roman" w:cs="Times New Roman"/>
          <w:sz w:val="24"/>
          <w:szCs w:val="24"/>
        </w:rPr>
        <w:t>constitutional monarchy</w:t>
      </w:r>
      <w:r w:rsidR="002F654A">
        <w:rPr>
          <w:rFonts w:ascii="Times New Roman" w:hAnsi="Times New Roman" w:cs="Times New Roman"/>
          <w:sz w:val="24"/>
          <w:szCs w:val="24"/>
        </w:rPr>
        <w:t xml:space="preserve">, </w:t>
      </w:r>
      <w:r w:rsidR="00922B79">
        <w:rPr>
          <w:rFonts w:ascii="Times New Roman" w:hAnsi="Times New Roman" w:cs="Times New Roman"/>
          <w:sz w:val="24"/>
          <w:szCs w:val="24"/>
        </w:rPr>
        <w:t xml:space="preserve">with a parliamentary </w:t>
      </w:r>
      <w:r w:rsidR="00DC17A6">
        <w:rPr>
          <w:rFonts w:ascii="Times New Roman" w:hAnsi="Times New Roman" w:cs="Times New Roman"/>
          <w:sz w:val="24"/>
          <w:szCs w:val="24"/>
        </w:rPr>
        <w:t>system</w:t>
      </w:r>
      <w:r w:rsidR="00B334E0">
        <w:rPr>
          <w:rFonts w:ascii="Times New Roman" w:hAnsi="Times New Roman" w:cs="Times New Roman"/>
          <w:sz w:val="24"/>
          <w:szCs w:val="24"/>
        </w:rPr>
        <w:t>. Its system re</w:t>
      </w:r>
      <w:r w:rsidR="00997240">
        <w:rPr>
          <w:rFonts w:ascii="Times New Roman" w:hAnsi="Times New Roman" w:cs="Times New Roman"/>
          <w:sz w:val="24"/>
          <w:szCs w:val="24"/>
        </w:rPr>
        <w:t>semb</w:t>
      </w:r>
      <w:r w:rsidR="00E22F53">
        <w:rPr>
          <w:rFonts w:ascii="Times New Roman" w:hAnsi="Times New Roman" w:cs="Times New Roman"/>
          <w:sz w:val="24"/>
          <w:szCs w:val="24"/>
        </w:rPr>
        <w:t>l</w:t>
      </w:r>
      <w:r w:rsidR="000D089E">
        <w:rPr>
          <w:rFonts w:ascii="Times New Roman" w:hAnsi="Times New Roman" w:cs="Times New Roman"/>
          <w:sz w:val="24"/>
          <w:szCs w:val="24"/>
        </w:rPr>
        <w:t>es</w:t>
      </w:r>
      <w:r w:rsidR="00997240">
        <w:rPr>
          <w:rFonts w:ascii="Times New Roman" w:hAnsi="Times New Roman" w:cs="Times New Roman"/>
          <w:sz w:val="24"/>
          <w:szCs w:val="24"/>
        </w:rPr>
        <w:t xml:space="preserve"> with </w:t>
      </w:r>
      <w:r w:rsidR="00724C0B">
        <w:rPr>
          <w:rFonts w:ascii="Times New Roman" w:hAnsi="Times New Roman" w:cs="Times New Roman"/>
          <w:sz w:val="24"/>
          <w:szCs w:val="24"/>
        </w:rPr>
        <w:t>the one from Norway</w:t>
      </w:r>
      <w:r w:rsidR="008213F1">
        <w:rPr>
          <w:rFonts w:ascii="Times New Roman" w:hAnsi="Times New Roman" w:cs="Times New Roman"/>
          <w:sz w:val="24"/>
          <w:szCs w:val="24"/>
        </w:rPr>
        <w:t xml:space="preserve">. </w:t>
      </w:r>
      <w:r w:rsidR="00274ABE">
        <w:rPr>
          <w:rFonts w:ascii="Times New Roman" w:hAnsi="Times New Roman" w:cs="Times New Roman"/>
          <w:sz w:val="24"/>
          <w:szCs w:val="24"/>
        </w:rPr>
        <w:t xml:space="preserve">Creating a Constitutional Court would not alter its </w:t>
      </w:r>
      <w:r w:rsidR="00E96CC5">
        <w:rPr>
          <w:rFonts w:ascii="Times New Roman" w:hAnsi="Times New Roman" w:cs="Times New Roman"/>
          <w:sz w:val="24"/>
          <w:szCs w:val="24"/>
        </w:rPr>
        <w:t xml:space="preserve">organization as a state. </w:t>
      </w:r>
      <w:r w:rsidR="00405151">
        <w:rPr>
          <w:rFonts w:ascii="Times New Roman" w:hAnsi="Times New Roman" w:cs="Times New Roman"/>
          <w:sz w:val="24"/>
          <w:szCs w:val="24"/>
        </w:rPr>
        <w:t>The judicial review</w:t>
      </w:r>
      <w:r w:rsidR="00E96CC5">
        <w:rPr>
          <w:rFonts w:ascii="Times New Roman" w:hAnsi="Times New Roman" w:cs="Times New Roman"/>
          <w:sz w:val="24"/>
          <w:szCs w:val="24"/>
        </w:rPr>
        <w:t xml:space="preserve">, especially the </w:t>
      </w:r>
      <w:r w:rsidR="0093094A">
        <w:rPr>
          <w:rFonts w:ascii="Times New Roman" w:hAnsi="Times New Roman" w:cs="Times New Roman"/>
          <w:sz w:val="24"/>
          <w:szCs w:val="24"/>
        </w:rPr>
        <w:t xml:space="preserve">constitutional review </w:t>
      </w:r>
      <w:r w:rsidR="00405151">
        <w:rPr>
          <w:rFonts w:ascii="Times New Roman" w:hAnsi="Times New Roman" w:cs="Times New Roman"/>
          <w:sz w:val="24"/>
          <w:szCs w:val="24"/>
        </w:rPr>
        <w:t>from Norway</w:t>
      </w:r>
      <w:r w:rsidR="0093094A">
        <w:rPr>
          <w:rFonts w:ascii="Times New Roman" w:hAnsi="Times New Roman" w:cs="Times New Roman"/>
          <w:sz w:val="24"/>
          <w:szCs w:val="24"/>
        </w:rPr>
        <w:t>,</w:t>
      </w:r>
      <w:r w:rsidR="00405151">
        <w:rPr>
          <w:rFonts w:ascii="Times New Roman" w:hAnsi="Times New Roman" w:cs="Times New Roman"/>
          <w:sz w:val="24"/>
          <w:szCs w:val="24"/>
        </w:rPr>
        <w:t xml:space="preserve"> </w:t>
      </w:r>
      <w:r w:rsidR="00BE5A43">
        <w:rPr>
          <w:rFonts w:ascii="Times New Roman" w:hAnsi="Times New Roman" w:cs="Times New Roman"/>
          <w:sz w:val="24"/>
          <w:szCs w:val="24"/>
        </w:rPr>
        <w:t>protects human rights</w:t>
      </w:r>
      <w:r w:rsidR="007D2FBF">
        <w:rPr>
          <w:rFonts w:ascii="Times New Roman" w:hAnsi="Times New Roman" w:cs="Times New Roman"/>
          <w:sz w:val="24"/>
          <w:szCs w:val="24"/>
        </w:rPr>
        <w:t xml:space="preserve">, </w:t>
      </w:r>
      <w:r w:rsidR="00BB73AE">
        <w:rPr>
          <w:rFonts w:ascii="Times New Roman" w:hAnsi="Times New Roman" w:cs="Times New Roman"/>
          <w:sz w:val="24"/>
          <w:szCs w:val="24"/>
        </w:rPr>
        <w:t>but the</w:t>
      </w:r>
      <w:r w:rsidR="005B5DF7">
        <w:rPr>
          <w:rFonts w:ascii="Times New Roman" w:hAnsi="Times New Roman" w:cs="Times New Roman"/>
          <w:sz w:val="24"/>
          <w:szCs w:val="24"/>
        </w:rPr>
        <w:t xml:space="preserve"> </w:t>
      </w:r>
      <w:r w:rsidR="00C67942">
        <w:rPr>
          <w:rFonts w:ascii="Times New Roman" w:hAnsi="Times New Roman" w:cs="Times New Roman"/>
          <w:sz w:val="24"/>
          <w:szCs w:val="24"/>
        </w:rPr>
        <w:t xml:space="preserve">intriguing </w:t>
      </w:r>
      <w:r w:rsidR="005B5DF7">
        <w:rPr>
          <w:rFonts w:ascii="Times New Roman" w:hAnsi="Times New Roman" w:cs="Times New Roman"/>
          <w:sz w:val="24"/>
          <w:szCs w:val="24"/>
        </w:rPr>
        <w:t>problem is</w:t>
      </w:r>
      <w:r w:rsidR="00BB73AE">
        <w:rPr>
          <w:rFonts w:ascii="Times New Roman" w:hAnsi="Times New Roman" w:cs="Times New Roman"/>
          <w:sz w:val="24"/>
          <w:szCs w:val="24"/>
        </w:rPr>
        <w:t xml:space="preserve"> its decentralized sys</w:t>
      </w:r>
      <w:r w:rsidR="005B5DF7">
        <w:rPr>
          <w:rFonts w:ascii="Times New Roman" w:hAnsi="Times New Roman" w:cs="Times New Roman"/>
          <w:sz w:val="24"/>
          <w:szCs w:val="24"/>
        </w:rPr>
        <w:t>tem. There is not a</w:t>
      </w:r>
      <w:r w:rsidR="009A2B31">
        <w:rPr>
          <w:rFonts w:ascii="Times New Roman" w:hAnsi="Times New Roman" w:cs="Times New Roman"/>
          <w:sz w:val="24"/>
          <w:szCs w:val="24"/>
        </w:rPr>
        <w:t xml:space="preserve"> Constitutional</w:t>
      </w:r>
      <w:r w:rsidR="005B5DF7">
        <w:rPr>
          <w:rFonts w:ascii="Times New Roman" w:hAnsi="Times New Roman" w:cs="Times New Roman"/>
          <w:sz w:val="24"/>
          <w:szCs w:val="24"/>
        </w:rPr>
        <w:t xml:space="preserve"> Court, </w:t>
      </w:r>
      <w:r w:rsidR="009A2B31">
        <w:rPr>
          <w:rFonts w:ascii="Times New Roman" w:hAnsi="Times New Roman" w:cs="Times New Roman"/>
          <w:sz w:val="24"/>
          <w:szCs w:val="24"/>
        </w:rPr>
        <w:t xml:space="preserve">all courts can have an opinion regarding this, but the Supreme Court makes the final decision. However, </w:t>
      </w:r>
      <w:r w:rsidR="00D65765">
        <w:rPr>
          <w:rFonts w:ascii="Times New Roman" w:hAnsi="Times New Roman" w:cs="Times New Roman"/>
          <w:sz w:val="24"/>
          <w:szCs w:val="24"/>
        </w:rPr>
        <w:t xml:space="preserve">even that the </w:t>
      </w:r>
      <w:r w:rsidR="00C67942">
        <w:rPr>
          <w:rFonts w:ascii="Times New Roman" w:hAnsi="Times New Roman" w:cs="Times New Roman"/>
          <w:sz w:val="24"/>
          <w:szCs w:val="24"/>
        </w:rPr>
        <w:t>decision</w:t>
      </w:r>
      <w:r w:rsidR="00D65765">
        <w:rPr>
          <w:rFonts w:ascii="Times New Roman" w:hAnsi="Times New Roman" w:cs="Times New Roman"/>
          <w:sz w:val="24"/>
          <w:szCs w:val="24"/>
        </w:rPr>
        <w:t xml:space="preserve"> </w:t>
      </w:r>
      <w:r w:rsidR="001B0C44">
        <w:rPr>
          <w:rFonts w:ascii="Times New Roman" w:hAnsi="Times New Roman" w:cs="Times New Roman"/>
          <w:sz w:val="24"/>
          <w:szCs w:val="24"/>
        </w:rPr>
        <w:t>is not technically binding, practically the Parliament always respect it.</w:t>
      </w:r>
    </w:p>
    <w:p w14:paraId="0FE53B05" w14:textId="0D9EDAF8" w:rsidR="00232512" w:rsidRDefault="00C9041F" w:rsidP="00944F1C">
      <w:pPr>
        <w:rPr>
          <w:rFonts w:ascii="Times New Roman" w:hAnsi="Times New Roman" w:cs="Times New Roman"/>
          <w:sz w:val="24"/>
          <w:szCs w:val="24"/>
        </w:rPr>
      </w:pPr>
      <w:r>
        <w:rPr>
          <w:rFonts w:ascii="Times New Roman" w:hAnsi="Times New Roman" w:cs="Times New Roman"/>
          <w:sz w:val="24"/>
          <w:szCs w:val="24"/>
        </w:rPr>
        <w:t>Therefore</w:t>
      </w:r>
      <w:r w:rsidR="00C67942">
        <w:rPr>
          <w:rFonts w:ascii="Times New Roman" w:hAnsi="Times New Roman" w:cs="Times New Roman"/>
          <w:sz w:val="24"/>
          <w:szCs w:val="24"/>
        </w:rPr>
        <w:t>, t</w:t>
      </w:r>
      <w:r w:rsidR="00DB6E31">
        <w:rPr>
          <w:rFonts w:ascii="Times New Roman" w:hAnsi="Times New Roman" w:cs="Times New Roman"/>
          <w:sz w:val="24"/>
          <w:szCs w:val="24"/>
        </w:rPr>
        <w:t>h</w:t>
      </w:r>
      <w:r w:rsidR="001B0C44">
        <w:rPr>
          <w:rFonts w:ascii="Times New Roman" w:hAnsi="Times New Roman" w:cs="Times New Roman"/>
          <w:sz w:val="24"/>
          <w:szCs w:val="24"/>
        </w:rPr>
        <w:t>is emphasizes that</w:t>
      </w:r>
      <w:r w:rsidR="00DB6E31">
        <w:rPr>
          <w:rFonts w:ascii="Times New Roman" w:hAnsi="Times New Roman" w:cs="Times New Roman"/>
          <w:sz w:val="24"/>
          <w:szCs w:val="24"/>
        </w:rPr>
        <w:t xml:space="preserve">, </w:t>
      </w:r>
      <w:proofErr w:type="gramStart"/>
      <w:r w:rsidR="00DB6E31">
        <w:rPr>
          <w:rFonts w:ascii="Times New Roman" w:hAnsi="Times New Roman" w:cs="Times New Roman"/>
          <w:sz w:val="24"/>
          <w:szCs w:val="24"/>
        </w:rPr>
        <w:t>i</w:t>
      </w:r>
      <w:r w:rsidR="0006541D">
        <w:rPr>
          <w:rFonts w:ascii="Times New Roman" w:hAnsi="Times New Roman" w:cs="Times New Roman"/>
          <w:sz w:val="24"/>
          <w:szCs w:val="24"/>
        </w:rPr>
        <w:t>n order to</w:t>
      </w:r>
      <w:proofErr w:type="gramEnd"/>
      <w:r w:rsidR="0006541D">
        <w:rPr>
          <w:rFonts w:ascii="Times New Roman" w:hAnsi="Times New Roman" w:cs="Times New Roman"/>
          <w:sz w:val="24"/>
          <w:szCs w:val="24"/>
        </w:rPr>
        <w:t xml:space="preserve"> exist a proper functionality of the country, there needs to exist </w:t>
      </w:r>
      <w:r w:rsidR="00F14BD8">
        <w:rPr>
          <w:rFonts w:ascii="Times New Roman" w:hAnsi="Times New Roman" w:cs="Times New Roman"/>
          <w:sz w:val="24"/>
          <w:szCs w:val="24"/>
        </w:rPr>
        <w:t xml:space="preserve">not just </w:t>
      </w:r>
      <w:r w:rsidR="008E30C7">
        <w:rPr>
          <w:rFonts w:ascii="Times New Roman" w:hAnsi="Times New Roman" w:cs="Times New Roman"/>
          <w:sz w:val="24"/>
          <w:szCs w:val="24"/>
        </w:rPr>
        <w:t>a clear separation of powers</w:t>
      </w:r>
      <w:r w:rsidR="00F14BD8">
        <w:rPr>
          <w:rFonts w:ascii="Times New Roman" w:hAnsi="Times New Roman" w:cs="Times New Roman"/>
          <w:sz w:val="24"/>
          <w:szCs w:val="24"/>
        </w:rPr>
        <w:t>, but also a strong system</w:t>
      </w:r>
      <w:r w:rsidR="008E30C7">
        <w:rPr>
          <w:rFonts w:ascii="Times New Roman" w:hAnsi="Times New Roman" w:cs="Times New Roman"/>
          <w:sz w:val="24"/>
          <w:szCs w:val="24"/>
        </w:rPr>
        <w:t xml:space="preserve">. </w:t>
      </w:r>
      <w:r w:rsidR="00B7320E">
        <w:rPr>
          <w:rFonts w:ascii="Times New Roman" w:hAnsi="Times New Roman" w:cs="Times New Roman"/>
          <w:sz w:val="24"/>
          <w:szCs w:val="24"/>
        </w:rPr>
        <w:t xml:space="preserve">For example, in Romania the powers are clearly divided, but </w:t>
      </w:r>
      <w:r w:rsidR="00AB54F1">
        <w:rPr>
          <w:rFonts w:ascii="Times New Roman" w:hAnsi="Times New Roman" w:cs="Times New Roman"/>
          <w:sz w:val="24"/>
          <w:szCs w:val="24"/>
        </w:rPr>
        <w:t xml:space="preserve">its function as a state </w:t>
      </w:r>
      <w:r w:rsidR="00AA26AE">
        <w:rPr>
          <w:rFonts w:ascii="Times New Roman" w:hAnsi="Times New Roman" w:cs="Times New Roman"/>
          <w:sz w:val="24"/>
          <w:szCs w:val="24"/>
        </w:rPr>
        <w:t xml:space="preserve">impedes the powers to have a </w:t>
      </w:r>
      <w:r w:rsidR="008C71EF">
        <w:rPr>
          <w:rFonts w:ascii="Times New Roman" w:hAnsi="Times New Roman" w:cs="Times New Roman"/>
          <w:sz w:val="24"/>
          <w:szCs w:val="24"/>
        </w:rPr>
        <w:t>good</w:t>
      </w:r>
      <w:r w:rsidR="009C7948">
        <w:rPr>
          <w:rFonts w:ascii="Times New Roman" w:hAnsi="Times New Roman" w:cs="Times New Roman"/>
          <w:sz w:val="24"/>
          <w:szCs w:val="24"/>
        </w:rPr>
        <w:t xml:space="preserve"> </w:t>
      </w:r>
      <w:r w:rsidR="00703D90">
        <w:rPr>
          <w:rFonts w:ascii="Times New Roman" w:hAnsi="Times New Roman" w:cs="Times New Roman"/>
          <w:sz w:val="24"/>
          <w:szCs w:val="24"/>
        </w:rPr>
        <w:t>judicial mechanism</w:t>
      </w:r>
      <w:r>
        <w:rPr>
          <w:rFonts w:ascii="Times New Roman" w:hAnsi="Times New Roman" w:cs="Times New Roman"/>
          <w:sz w:val="24"/>
          <w:szCs w:val="24"/>
        </w:rPr>
        <w:t xml:space="preserve">. </w:t>
      </w:r>
      <w:proofErr w:type="gramStart"/>
      <w:r>
        <w:rPr>
          <w:rFonts w:ascii="Times New Roman" w:hAnsi="Times New Roman" w:cs="Times New Roman"/>
          <w:sz w:val="24"/>
          <w:szCs w:val="24"/>
        </w:rPr>
        <w:t>I</w:t>
      </w:r>
      <w:r w:rsidR="00804D51">
        <w:rPr>
          <w:rFonts w:ascii="Times New Roman" w:hAnsi="Times New Roman" w:cs="Times New Roman"/>
          <w:sz w:val="24"/>
          <w:szCs w:val="24"/>
        </w:rPr>
        <w:t>n order to</w:t>
      </w:r>
      <w:proofErr w:type="gramEnd"/>
      <w:r w:rsidR="00804D51">
        <w:rPr>
          <w:rFonts w:ascii="Times New Roman" w:hAnsi="Times New Roman" w:cs="Times New Roman"/>
          <w:sz w:val="24"/>
          <w:szCs w:val="24"/>
        </w:rPr>
        <w:t xml:space="preserve"> achieve </w:t>
      </w:r>
      <w:r w:rsidR="007E4870">
        <w:rPr>
          <w:rFonts w:ascii="Times New Roman" w:hAnsi="Times New Roman" w:cs="Times New Roman"/>
          <w:sz w:val="24"/>
          <w:szCs w:val="24"/>
        </w:rPr>
        <w:t>a proper functionality</w:t>
      </w:r>
      <w:r w:rsidR="00804D51">
        <w:rPr>
          <w:rFonts w:ascii="Times New Roman" w:hAnsi="Times New Roman" w:cs="Times New Roman"/>
          <w:sz w:val="24"/>
          <w:szCs w:val="24"/>
        </w:rPr>
        <w:t xml:space="preserve">, </w:t>
      </w:r>
      <w:r w:rsidR="007F33F1">
        <w:rPr>
          <w:rFonts w:ascii="Times New Roman" w:hAnsi="Times New Roman" w:cs="Times New Roman"/>
          <w:sz w:val="24"/>
          <w:szCs w:val="24"/>
        </w:rPr>
        <w:t xml:space="preserve">the citizens </w:t>
      </w:r>
      <w:r w:rsidR="0029598F">
        <w:rPr>
          <w:rFonts w:ascii="Times New Roman" w:hAnsi="Times New Roman" w:cs="Times New Roman"/>
          <w:sz w:val="24"/>
          <w:szCs w:val="24"/>
        </w:rPr>
        <w:t xml:space="preserve">can be much more involved in the </w:t>
      </w:r>
      <w:r w:rsidR="00C7217D">
        <w:rPr>
          <w:rFonts w:ascii="Times New Roman" w:hAnsi="Times New Roman" w:cs="Times New Roman"/>
          <w:sz w:val="24"/>
          <w:szCs w:val="24"/>
        </w:rPr>
        <w:t xml:space="preserve">judicial system of the country. </w:t>
      </w:r>
      <w:r w:rsidR="00FF68FE">
        <w:rPr>
          <w:rFonts w:ascii="Times New Roman" w:hAnsi="Times New Roman" w:cs="Times New Roman"/>
          <w:sz w:val="24"/>
          <w:szCs w:val="24"/>
        </w:rPr>
        <w:t xml:space="preserve">As citizens, they </w:t>
      </w:r>
      <w:r w:rsidR="007F33F1">
        <w:rPr>
          <w:rFonts w:ascii="Times New Roman" w:hAnsi="Times New Roman" w:cs="Times New Roman"/>
          <w:sz w:val="24"/>
          <w:szCs w:val="24"/>
        </w:rPr>
        <w:t xml:space="preserve">know </w:t>
      </w:r>
      <w:r w:rsidR="00DB6E31">
        <w:rPr>
          <w:rFonts w:ascii="Times New Roman" w:hAnsi="Times New Roman" w:cs="Times New Roman"/>
          <w:sz w:val="24"/>
          <w:szCs w:val="24"/>
        </w:rPr>
        <w:t xml:space="preserve">much </w:t>
      </w:r>
      <w:r w:rsidR="00694E4A">
        <w:rPr>
          <w:rFonts w:ascii="Times New Roman" w:hAnsi="Times New Roman" w:cs="Times New Roman"/>
          <w:sz w:val="24"/>
          <w:szCs w:val="24"/>
        </w:rPr>
        <w:t>better</w:t>
      </w:r>
      <w:r w:rsidR="00DB6E31">
        <w:rPr>
          <w:rFonts w:ascii="Times New Roman" w:hAnsi="Times New Roman" w:cs="Times New Roman"/>
          <w:sz w:val="24"/>
          <w:szCs w:val="24"/>
        </w:rPr>
        <w:t xml:space="preserve"> what they need </w:t>
      </w:r>
      <w:r w:rsidR="00D5005A">
        <w:rPr>
          <w:rFonts w:ascii="Times New Roman" w:hAnsi="Times New Roman" w:cs="Times New Roman"/>
          <w:sz w:val="24"/>
          <w:szCs w:val="24"/>
        </w:rPr>
        <w:t>than</w:t>
      </w:r>
      <w:r w:rsidR="00DB6E31">
        <w:rPr>
          <w:rFonts w:ascii="Times New Roman" w:hAnsi="Times New Roman" w:cs="Times New Roman"/>
          <w:sz w:val="24"/>
          <w:szCs w:val="24"/>
        </w:rPr>
        <w:t xml:space="preserve"> </w:t>
      </w:r>
      <w:r w:rsidR="007610F3">
        <w:rPr>
          <w:rFonts w:ascii="Times New Roman" w:hAnsi="Times New Roman" w:cs="Times New Roman"/>
          <w:sz w:val="24"/>
          <w:szCs w:val="24"/>
        </w:rPr>
        <w:t>parliament</w:t>
      </w:r>
      <w:r w:rsidR="00DB6E31">
        <w:rPr>
          <w:rFonts w:ascii="Times New Roman" w:hAnsi="Times New Roman" w:cs="Times New Roman"/>
          <w:sz w:val="24"/>
          <w:szCs w:val="24"/>
        </w:rPr>
        <w:t xml:space="preserve"> does.</w:t>
      </w:r>
      <w:r w:rsidR="00DA290D">
        <w:rPr>
          <w:rFonts w:ascii="Times New Roman" w:hAnsi="Times New Roman" w:cs="Times New Roman"/>
          <w:sz w:val="24"/>
          <w:szCs w:val="24"/>
        </w:rPr>
        <w:t xml:space="preserve"> As this system was created for the proper function</w:t>
      </w:r>
      <w:r w:rsidR="007734D7">
        <w:rPr>
          <w:rFonts w:ascii="Times New Roman" w:hAnsi="Times New Roman" w:cs="Times New Roman"/>
          <w:sz w:val="24"/>
          <w:szCs w:val="24"/>
        </w:rPr>
        <w:t>ality</w:t>
      </w:r>
      <w:r w:rsidR="00DA290D">
        <w:rPr>
          <w:rFonts w:ascii="Times New Roman" w:hAnsi="Times New Roman" w:cs="Times New Roman"/>
          <w:sz w:val="24"/>
          <w:szCs w:val="24"/>
        </w:rPr>
        <w:t xml:space="preserve"> of the country, </w:t>
      </w:r>
      <w:r w:rsidR="007734D7">
        <w:rPr>
          <w:rFonts w:ascii="Times New Roman" w:hAnsi="Times New Roman" w:cs="Times New Roman"/>
          <w:sz w:val="24"/>
          <w:szCs w:val="24"/>
        </w:rPr>
        <w:t>for the</w:t>
      </w:r>
      <w:r w:rsidR="00DA290D">
        <w:rPr>
          <w:rFonts w:ascii="Times New Roman" w:hAnsi="Times New Roman" w:cs="Times New Roman"/>
          <w:sz w:val="24"/>
          <w:szCs w:val="24"/>
        </w:rPr>
        <w:t xml:space="preserve"> citizens</w:t>
      </w:r>
      <w:r w:rsidR="006A59A2">
        <w:rPr>
          <w:rFonts w:ascii="Times New Roman" w:hAnsi="Times New Roman" w:cs="Times New Roman"/>
          <w:sz w:val="24"/>
          <w:szCs w:val="24"/>
        </w:rPr>
        <w:t xml:space="preserve">, they should be allowed to have </w:t>
      </w:r>
      <w:r w:rsidR="005F7927">
        <w:rPr>
          <w:rFonts w:ascii="Times New Roman" w:hAnsi="Times New Roman" w:cs="Times New Roman"/>
          <w:sz w:val="24"/>
          <w:szCs w:val="24"/>
        </w:rPr>
        <w:t>access to</w:t>
      </w:r>
      <w:r w:rsidR="000D49A5">
        <w:rPr>
          <w:rFonts w:ascii="Times New Roman" w:hAnsi="Times New Roman" w:cs="Times New Roman"/>
          <w:sz w:val="24"/>
          <w:szCs w:val="24"/>
        </w:rPr>
        <w:t xml:space="preserve"> </w:t>
      </w:r>
      <w:r w:rsidR="00694E4A">
        <w:rPr>
          <w:rFonts w:ascii="Times New Roman" w:hAnsi="Times New Roman" w:cs="Times New Roman"/>
          <w:sz w:val="24"/>
          <w:szCs w:val="24"/>
        </w:rPr>
        <w:t>a Constitutional Court</w:t>
      </w:r>
      <w:r w:rsidR="005A7004">
        <w:rPr>
          <w:rFonts w:ascii="Times New Roman" w:hAnsi="Times New Roman" w:cs="Times New Roman"/>
          <w:sz w:val="24"/>
          <w:szCs w:val="24"/>
        </w:rPr>
        <w:t xml:space="preserve">. </w:t>
      </w:r>
    </w:p>
    <w:p w14:paraId="1D8B0858" w14:textId="4ABB935A" w:rsidR="000062FB" w:rsidRDefault="000062FB" w:rsidP="00BD64AD">
      <w:pPr>
        <w:rPr>
          <w:rFonts w:ascii="Times New Roman" w:hAnsi="Times New Roman" w:cs="Times New Roman"/>
          <w:sz w:val="24"/>
          <w:szCs w:val="24"/>
        </w:rPr>
      </w:pPr>
      <w:r>
        <w:rPr>
          <w:rFonts w:ascii="Times New Roman" w:hAnsi="Times New Roman" w:cs="Times New Roman"/>
          <w:sz w:val="24"/>
          <w:szCs w:val="24"/>
        </w:rPr>
        <w:t xml:space="preserve">Moreover, </w:t>
      </w:r>
      <w:r w:rsidR="001F4BEF">
        <w:rPr>
          <w:rFonts w:ascii="Times New Roman" w:hAnsi="Times New Roman" w:cs="Times New Roman"/>
          <w:sz w:val="24"/>
          <w:szCs w:val="24"/>
        </w:rPr>
        <w:t xml:space="preserve">the judicial review might be </w:t>
      </w:r>
      <w:r w:rsidR="00BD64AD">
        <w:rPr>
          <w:rFonts w:ascii="Times New Roman" w:hAnsi="Times New Roman" w:cs="Times New Roman"/>
          <w:sz w:val="24"/>
          <w:szCs w:val="24"/>
        </w:rPr>
        <w:t>“</w:t>
      </w:r>
      <w:r w:rsidR="00BD64AD" w:rsidRPr="00BD64AD">
        <w:rPr>
          <w:rFonts w:ascii="Times New Roman" w:hAnsi="Times New Roman" w:cs="Times New Roman"/>
          <w:sz w:val="24"/>
          <w:szCs w:val="24"/>
        </w:rPr>
        <w:t>emerged in response</w:t>
      </w:r>
      <w:r w:rsidR="00BD64AD">
        <w:rPr>
          <w:rFonts w:ascii="Times New Roman" w:hAnsi="Times New Roman" w:cs="Times New Roman"/>
          <w:sz w:val="24"/>
          <w:szCs w:val="24"/>
        </w:rPr>
        <w:t xml:space="preserve"> </w:t>
      </w:r>
      <w:r w:rsidR="00BD64AD" w:rsidRPr="00BD64AD">
        <w:rPr>
          <w:rFonts w:ascii="Times New Roman" w:hAnsi="Times New Roman" w:cs="Times New Roman"/>
          <w:sz w:val="24"/>
          <w:szCs w:val="24"/>
        </w:rPr>
        <w:t>to a nation’s need for an umpire to resolve federalism or separation of powers disputes.</w:t>
      </w:r>
      <w:r w:rsidR="00BD64AD">
        <w:rPr>
          <w:rFonts w:ascii="Times New Roman" w:hAnsi="Times New Roman" w:cs="Times New Roman"/>
          <w:sz w:val="24"/>
          <w:szCs w:val="24"/>
        </w:rPr>
        <w:t>”</w:t>
      </w:r>
      <w:r w:rsidR="00141F6B">
        <w:rPr>
          <w:rStyle w:val="FootnoteReference"/>
          <w:rFonts w:ascii="Times New Roman" w:hAnsi="Times New Roman" w:cs="Times New Roman"/>
          <w:sz w:val="24"/>
          <w:szCs w:val="24"/>
        </w:rPr>
        <w:footnoteReference w:id="32"/>
      </w:r>
      <w:r w:rsidR="00D41237">
        <w:rPr>
          <w:rFonts w:ascii="Times New Roman" w:hAnsi="Times New Roman" w:cs="Times New Roman"/>
          <w:sz w:val="24"/>
          <w:szCs w:val="24"/>
        </w:rPr>
        <w:t xml:space="preserve">As </w:t>
      </w:r>
      <w:r w:rsidR="002F600F">
        <w:rPr>
          <w:rFonts w:ascii="Times New Roman" w:hAnsi="Times New Roman" w:cs="Times New Roman"/>
          <w:sz w:val="24"/>
          <w:szCs w:val="24"/>
        </w:rPr>
        <w:t>the Netherlands</w:t>
      </w:r>
      <w:r w:rsidR="009305A5">
        <w:rPr>
          <w:rFonts w:ascii="Times New Roman" w:hAnsi="Times New Roman" w:cs="Times New Roman"/>
          <w:sz w:val="24"/>
          <w:szCs w:val="24"/>
        </w:rPr>
        <w:t xml:space="preserve">’ </w:t>
      </w:r>
      <w:r w:rsidR="007D3224">
        <w:rPr>
          <w:rFonts w:ascii="Times New Roman" w:hAnsi="Times New Roman" w:cs="Times New Roman"/>
          <w:sz w:val="24"/>
          <w:szCs w:val="24"/>
        </w:rPr>
        <w:t>system</w:t>
      </w:r>
      <w:r w:rsidR="002F600F">
        <w:rPr>
          <w:rFonts w:ascii="Times New Roman" w:hAnsi="Times New Roman" w:cs="Times New Roman"/>
          <w:sz w:val="24"/>
          <w:szCs w:val="24"/>
        </w:rPr>
        <w:t xml:space="preserve"> is </w:t>
      </w:r>
      <w:r w:rsidR="007D3224">
        <w:rPr>
          <w:rFonts w:ascii="Times New Roman" w:hAnsi="Times New Roman" w:cs="Times New Roman"/>
          <w:sz w:val="24"/>
          <w:szCs w:val="24"/>
        </w:rPr>
        <w:t>based</w:t>
      </w:r>
      <w:r w:rsidR="002F600F">
        <w:rPr>
          <w:rFonts w:ascii="Times New Roman" w:hAnsi="Times New Roman" w:cs="Times New Roman"/>
          <w:sz w:val="24"/>
          <w:szCs w:val="24"/>
        </w:rPr>
        <w:t xml:space="preserve"> on the idea that the </w:t>
      </w:r>
      <w:r w:rsidR="009305A5">
        <w:rPr>
          <w:rFonts w:ascii="Times New Roman" w:hAnsi="Times New Roman" w:cs="Times New Roman"/>
          <w:sz w:val="24"/>
          <w:szCs w:val="24"/>
        </w:rPr>
        <w:t>Parliament should tell the citizens what to do</w:t>
      </w:r>
      <w:r w:rsidR="007D3224">
        <w:rPr>
          <w:rFonts w:ascii="Times New Roman" w:hAnsi="Times New Roman" w:cs="Times New Roman"/>
          <w:sz w:val="24"/>
          <w:szCs w:val="24"/>
        </w:rPr>
        <w:t xml:space="preserve">, the </w:t>
      </w:r>
      <w:r w:rsidR="008461B8">
        <w:rPr>
          <w:rFonts w:ascii="Times New Roman" w:hAnsi="Times New Roman" w:cs="Times New Roman"/>
          <w:sz w:val="24"/>
          <w:szCs w:val="24"/>
        </w:rPr>
        <w:t>justification of the l</w:t>
      </w:r>
      <w:r w:rsidR="007D3224">
        <w:rPr>
          <w:rFonts w:ascii="Times New Roman" w:hAnsi="Times New Roman" w:cs="Times New Roman"/>
          <w:sz w:val="24"/>
          <w:szCs w:val="24"/>
        </w:rPr>
        <w:t xml:space="preserve">etter </w:t>
      </w:r>
      <w:r w:rsidR="00A0611E">
        <w:rPr>
          <w:rFonts w:ascii="Times New Roman" w:hAnsi="Times New Roman" w:cs="Times New Roman"/>
          <w:sz w:val="24"/>
          <w:szCs w:val="24"/>
        </w:rPr>
        <w:t xml:space="preserve">can be considered </w:t>
      </w:r>
      <w:r w:rsidR="00496BC4">
        <w:rPr>
          <w:rFonts w:ascii="Times New Roman" w:hAnsi="Times New Roman" w:cs="Times New Roman"/>
          <w:sz w:val="24"/>
          <w:szCs w:val="24"/>
        </w:rPr>
        <w:t xml:space="preserve">that the Dutch citizens </w:t>
      </w:r>
      <w:r w:rsidR="00DE7760">
        <w:rPr>
          <w:rFonts w:ascii="Times New Roman" w:hAnsi="Times New Roman" w:cs="Times New Roman"/>
          <w:sz w:val="24"/>
          <w:szCs w:val="24"/>
        </w:rPr>
        <w:t>need</w:t>
      </w:r>
      <w:r w:rsidR="00496BC4">
        <w:rPr>
          <w:rFonts w:ascii="Times New Roman" w:hAnsi="Times New Roman" w:cs="Times New Roman"/>
          <w:sz w:val="24"/>
          <w:szCs w:val="24"/>
        </w:rPr>
        <w:t xml:space="preserve"> constitutional </w:t>
      </w:r>
      <w:r w:rsidR="00781CC1">
        <w:rPr>
          <w:rFonts w:ascii="Times New Roman" w:hAnsi="Times New Roman" w:cs="Times New Roman"/>
          <w:sz w:val="24"/>
          <w:szCs w:val="24"/>
        </w:rPr>
        <w:t xml:space="preserve">system of review, not just a law from the </w:t>
      </w:r>
      <w:r w:rsidR="002E091D">
        <w:rPr>
          <w:rFonts w:ascii="Times New Roman" w:hAnsi="Times New Roman" w:cs="Times New Roman"/>
          <w:sz w:val="24"/>
          <w:szCs w:val="24"/>
        </w:rPr>
        <w:t>“</w:t>
      </w:r>
      <w:r w:rsidR="00781CC1">
        <w:rPr>
          <w:rFonts w:ascii="Times New Roman" w:hAnsi="Times New Roman" w:cs="Times New Roman"/>
          <w:sz w:val="24"/>
          <w:szCs w:val="24"/>
        </w:rPr>
        <w:t>basic law</w:t>
      </w:r>
      <w:r w:rsidR="002E091D">
        <w:rPr>
          <w:rFonts w:ascii="Times New Roman" w:hAnsi="Times New Roman" w:cs="Times New Roman"/>
          <w:sz w:val="24"/>
          <w:szCs w:val="24"/>
        </w:rPr>
        <w:t>”</w:t>
      </w:r>
      <w:r w:rsidR="00992796">
        <w:rPr>
          <w:rFonts w:ascii="Times New Roman" w:hAnsi="Times New Roman" w:cs="Times New Roman"/>
          <w:sz w:val="24"/>
          <w:szCs w:val="24"/>
        </w:rPr>
        <w:t>, section 94</w:t>
      </w:r>
      <w:r w:rsidR="002E091D">
        <w:rPr>
          <w:rFonts w:ascii="Times New Roman" w:hAnsi="Times New Roman" w:cs="Times New Roman"/>
          <w:sz w:val="24"/>
          <w:szCs w:val="24"/>
        </w:rPr>
        <w:t>, which deals more with problems regarding human rights</w:t>
      </w:r>
      <w:r w:rsidR="000248F1">
        <w:rPr>
          <w:rFonts w:ascii="Times New Roman" w:hAnsi="Times New Roman" w:cs="Times New Roman"/>
          <w:sz w:val="24"/>
          <w:szCs w:val="24"/>
        </w:rPr>
        <w:t>.</w:t>
      </w:r>
      <w:r w:rsidR="000248F1">
        <w:rPr>
          <w:rStyle w:val="FootnoteReference"/>
          <w:rFonts w:ascii="Times New Roman" w:hAnsi="Times New Roman" w:cs="Times New Roman"/>
          <w:sz w:val="24"/>
          <w:szCs w:val="24"/>
        </w:rPr>
        <w:footnoteReference w:id="33"/>
      </w:r>
      <w:r w:rsidR="000248F1">
        <w:rPr>
          <w:rFonts w:ascii="Times New Roman" w:hAnsi="Times New Roman" w:cs="Times New Roman"/>
          <w:sz w:val="24"/>
          <w:szCs w:val="24"/>
        </w:rPr>
        <w:t xml:space="preserve"> </w:t>
      </w:r>
    </w:p>
    <w:p w14:paraId="08E84DF4" w14:textId="4BF1EA12" w:rsidR="00FE67A3" w:rsidRDefault="00FE67A3" w:rsidP="00944F1C">
      <w:pPr>
        <w:rPr>
          <w:rFonts w:ascii="Times New Roman" w:hAnsi="Times New Roman" w:cs="Times New Roman"/>
          <w:sz w:val="24"/>
          <w:szCs w:val="24"/>
        </w:rPr>
      </w:pPr>
      <w:r>
        <w:rPr>
          <w:rFonts w:ascii="Times New Roman" w:hAnsi="Times New Roman" w:cs="Times New Roman"/>
          <w:sz w:val="24"/>
          <w:szCs w:val="24"/>
        </w:rPr>
        <w:t>Beside this, a constitutional court is the easiest way to resolve any matter regar</w:t>
      </w:r>
      <w:r w:rsidR="00971EB0">
        <w:rPr>
          <w:rFonts w:ascii="Times New Roman" w:hAnsi="Times New Roman" w:cs="Times New Roman"/>
          <w:sz w:val="24"/>
          <w:szCs w:val="24"/>
        </w:rPr>
        <w:t xml:space="preserve">ding the constitutionality of the Acts of Parliament or </w:t>
      </w:r>
      <w:r w:rsidR="006D7859">
        <w:rPr>
          <w:rFonts w:ascii="Times New Roman" w:hAnsi="Times New Roman" w:cs="Times New Roman"/>
          <w:sz w:val="24"/>
          <w:szCs w:val="24"/>
        </w:rPr>
        <w:t>other laws.</w:t>
      </w:r>
      <w:r w:rsidR="009D5CAB">
        <w:rPr>
          <w:rStyle w:val="FootnoteReference"/>
          <w:rFonts w:ascii="Times New Roman" w:hAnsi="Times New Roman" w:cs="Times New Roman"/>
          <w:sz w:val="24"/>
          <w:szCs w:val="24"/>
        </w:rPr>
        <w:footnoteReference w:id="34"/>
      </w:r>
      <w:r w:rsidR="006D7859">
        <w:rPr>
          <w:rFonts w:ascii="Times New Roman" w:hAnsi="Times New Roman" w:cs="Times New Roman"/>
          <w:sz w:val="24"/>
          <w:szCs w:val="24"/>
        </w:rPr>
        <w:t xml:space="preserve"> </w:t>
      </w:r>
      <w:r w:rsidR="00BD1A0D">
        <w:rPr>
          <w:rFonts w:ascii="Times New Roman" w:hAnsi="Times New Roman" w:cs="Times New Roman"/>
          <w:sz w:val="24"/>
          <w:szCs w:val="24"/>
        </w:rPr>
        <w:t xml:space="preserve">A Constitutional Court will not </w:t>
      </w:r>
      <w:r w:rsidR="002E091D">
        <w:rPr>
          <w:rFonts w:ascii="Times New Roman" w:hAnsi="Times New Roman" w:cs="Times New Roman"/>
          <w:sz w:val="24"/>
          <w:szCs w:val="24"/>
        </w:rPr>
        <w:t>deal</w:t>
      </w:r>
      <w:r w:rsidR="00BD1A0D">
        <w:rPr>
          <w:rFonts w:ascii="Times New Roman" w:hAnsi="Times New Roman" w:cs="Times New Roman"/>
          <w:sz w:val="24"/>
          <w:szCs w:val="24"/>
        </w:rPr>
        <w:t xml:space="preserve"> only with matters of human rights, but any kind of </w:t>
      </w:r>
      <w:r w:rsidR="002E091D">
        <w:rPr>
          <w:rFonts w:ascii="Times New Roman" w:hAnsi="Times New Roman" w:cs="Times New Roman"/>
          <w:sz w:val="24"/>
          <w:szCs w:val="24"/>
        </w:rPr>
        <w:t xml:space="preserve">problems, </w:t>
      </w:r>
      <w:r w:rsidR="00BD1A0D">
        <w:rPr>
          <w:rFonts w:ascii="Times New Roman" w:hAnsi="Times New Roman" w:cs="Times New Roman"/>
          <w:sz w:val="24"/>
          <w:szCs w:val="24"/>
        </w:rPr>
        <w:t xml:space="preserve">treaties, provisions, </w:t>
      </w:r>
      <w:r w:rsidR="00F446E5">
        <w:rPr>
          <w:rFonts w:ascii="Times New Roman" w:hAnsi="Times New Roman" w:cs="Times New Roman"/>
          <w:sz w:val="24"/>
          <w:szCs w:val="24"/>
        </w:rPr>
        <w:t>laws</w:t>
      </w:r>
      <w:r w:rsidR="00BD1A0D">
        <w:rPr>
          <w:rFonts w:ascii="Times New Roman" w:hAnsi="Times New Roman" w:cs="Times New Roman"/>
          <w:sz w:val="24"/>
          <w:szCs w:val="24"/>
        </w:rPr>
        <w:t xml:space="preserve">, acts of parliament which are not </w:t>
      </w:r>
      <w:r w:rsidR="00F446E5">
        <w:rPr>
          <w:rFonts w:ascii="Times New Roman" w:hAnsi="Times New Roman" w:cs="Times New Roman"/>
          <w:sz w:val="24"/>
          <w:szCs w:val="24"/>
        </w:rPr>
        <w:t>in accordance with the purpose of the Constitution.</w:t>
      </w:r>
    </w:p>
    <w:p w14:paraId="34860538" w14:textId="77777777" w:rsidR="007E4870" w:rsidRDefault="007E4870" w:rsidP="00944F1C">
      <w:pPr>
        <w:rPr>
          <w:rFonts w:ascii="Times New Roman" w:hAnsi="Times New Roman" w:cs="Times New Roman"/>
          <w:sz w:val="24"/>
          <w:szCs w:val="24"/>
        </w:rPr>
      </w:pPr>
    </w:p>
    <w:p w14:paraId="2E3038DB" w14:textId="77777777" w:rsidR="006028C1" w:rsidRDefault="006028C1" w:rsidP="00944F1C">
      <w:pPr>
        <w:rPr>
          <w:rFonts w:ascii="Times New Roman" w:hAnsi="Times New Roman" w:cs="Times New Roman"/>
          <w:b/>
          <w:bCs/>
          <w:sz w:val="24"/>
          <w:szCs w:val="24"/>
        </w:rPr>
      </w:pPr>
    </w:p>
    <w:p w14:paraId="7ECC8789" w14:textId="24536401" w:rsidR="003457A3" w:rsidRPr="003457A3" w:rsidRDefault="003457A3" w:rsidP="00944F1C">
      <w:pPr>
        <w:rPr>
          <w:rFonts w:ascii="Times New Roman" w:hAnsi="Times New Roman" w:cs="Times New Roman"/>
          <w:b/>
          <w:bCs/>
          <w:sz w:val="24"/>
          <w:szCs w:val="24"/>
        </w:rPr>
      </w:pPr>
      <w:r w:rsidRPr="003457A3">
        <w:rPr>
          <w:rFonts w:ascii="Times New Roman" w:hAnsi="Times New Roman" w:cs="Times New Roman"/>
          <w:b/>
          <w:bCs/>
          <w:sz w:val="24"/>
          <w:szCs w:val="24"/>
        </w:rPr>
        <w:t>CONCLUSION</w:t>
      </w:r>
    </w:p>
    <w:p w14:paraId="0A5F965C" w14:textId="6ABF5794" w:rsidR="00B86607" w:rsidRDefault="00590BA3" w:rsidP="00944F1C">
      <w:pPr>
        <w:rPr>
          <w:rFonts w:ascii="Times New Roman" w:hAnsi="Times New Roman" w:cs="Times New Roman"/>
          <w:sz w:val="24"/>
          <w:szCs w:val="24"/>
        </w:rPr>
      </w:pPr>
      <w:r>
        <w:rPr>
          <w:rFonts w:ascii="Times New Roman" w:hAnsi="Times New Roman" w:cs="Times New Roman"/>
          <w:sz w:val="24"/>
          <w:szCs w:val="24"/>
        </w:rPr>
        <w:t>Overall</w:t>
      </w:r>
      <w:r w:rsidR="000B5D93">
        <w:rPr>
          <w:rFonts w:ascii="Times New Roman" w:hAnsi="Times New Roman" w:cs="Times New Roman"/>
          <w:sz w:val="24"/>
          <w:szCs w:val="24"/>
        </w:rPr>
        <w:t xml:space="preserve">, </w:t>
      </w:r>
      <w:r w:rsidR="00762368" w:rsidRPr="00762368">
        <w:rPr>
          <w:rFonts w:ascii="Times New Roman" w:hAnsi="Times New Roman" w:cs="Times New Roman"/>
          <w:sz w:val="24"/>
          <w:szCs w:val="24"/>
        </w:rPr>
        <w:t xml:space="preserve">the creation of a </w:t>
      </w:r>
      <w:r w:rsidR="00762368">
        <w:rPr>
          <w:rFonts w:ascii="Times New Roman" w:hAnsi="Times New Roman" w:cs="Times New Roman"/>
          <w:sz w:val="24"/>
          <w:szCs w:val="24"/>
        </w:rPr>
        <w:t xml:space="preserve">Constitutional </w:t>
      </w:r>
      <w:r w:rsidR="006E126B">
        <w:rPr>
          <w:rFonts w:ascii="Times New Roman" w:hAnsi="Times New Roman" w:cs="Times New Roman"/>
          <w:sz w:val="24"/>
          <w:szCs w:val="24"/>
        </w:rPr>
        <w:t>Court</w:t>
      </w:r>
      <w:r w:rsidR="00762368">
        <w:rPr>
          <w:rFonts w:ascii="Times New Roman" w:hAnsi="Times New Roman" w:cs="Times New Roman"/>
          <w:sz w:val="24"/>
          <w:szCs w:val="24"/>
        </w:rPr>
        <w:t xml:space="preserve"> would seem a </w:t>
      </w:r>
      <w:r w:rsidR="00F446E5">
        <w:rPr>
          <w:rFonts w:ascii="Times New Roman" w:hAnsi="Times New Roman" w:cs="Times New Roman"/>
          <w:sz w:val="24"/>
          <w:szCs w:val="24"/>
        </w:rPr>
        <w:t>proper</w:t>
      </w:r>
      <w:r w:rsidR="00762368">
        <w:rPr>
          <w:rFonts w:ascii="Times New Roman" w:hAnsi="Times New Roman" w:cs="Times New Roman"/>
          <w:sz w:val="24"/>
          <w:szCs w:val="24"/>
        </w:rPr>
        <w:t xml:space="preserve"> idea</w:t>
      </w:r>
      <w:r w:rsidR="00F75066">
        <w:rPr>
          <w:rFonts w:ascii="Times New Roman" w:hAnsi="Times New Roman" w:cs="Times New Roman"/>
          <w:sz w:val="24"/>
          <w:szCs w:val="24"/>
        </w:rPr>
        <w:t>.</w:t>
      </w:r>
      <w:r w:rsidR="00214845">
        <w:rPr>
          <w:rFonts w:ascii="Times New Roman" w:hAnsi="Times New Roman" w:cs="Times New Roman"/>
          <w:sz w:val="24"/>
          <w:szCs w:val="24"/>
        </w:rPr>
        <w:t xml:space="preserve"> </w:t>
      </w:r>
      <w:r w:rsidR="00FC791B">
        <w:rPr>
          <w:rFonts w:ascii="Times New Roman" w:hAnsi="Times New Roman" w:cs="Times New Roman"/>
          <w:sz w:val="24"/>
          <w:szCs w:val="24"/>
        </w:rPr>
        <w:t>A</w:t>
      </w:r>
      <w:r w:rsidR="00214845">
        <w:rPr>
          <w:rFonts w:ascii="Times New Roman" w:hAnsi="Times New Roman" w:cs="Times New Roman"/>
          <w:sz w:val="24"/>
          <w:szCs w:val="24"/>
        </w:rPr>
        <w:t xml:space="preserve"> Constitutional Court</w:t>
      </w:r>
      <w:r w:rsidR="00FC791B">
        <w:rPr>
          <w:rFonts w:ascii="Times New Roman" w:hAnsi="Times New Roman" w:cs="Times New Roman"/>
          <w:sz w:val="24"/>
          <w:szCs w:val="24"/>
        </w:rPr>
        <w:t xml:space="preserve"> will respond to </w:t>
      </w:r>
      <w:r w:rsidR="00F446E5">
        <w:rPr>
          <w:rFonts w:ascii="Times New Roman" w:hAnsi="Times New Roman" w:cs="Times New Roman"/>
          <w:sz w:val="24"/>
          <w:szCs w:val="24"/>
        </w:rPr>
        <w:t>the</w:t>
      </w:r>
      <w:r w:rsidR="00DE7760">
        <w:rPr>
          <w:rFonts w:ascii="Times New Roman" w:hAnsi="Times New Roman" w:cs="Times New Roman"/>
          <w:sz w:val="24"/>
          <w:szCs w:val="24"/>
        </w:rPr>
        <w:t xml:space="preserve"> need of their citizens</w:t>
      </w:r>
      <w:r w:rsidR="00F446E5">
        <w:rPr>
          <w:rFonts w:ascii="Times New Roman" w:hAnsi="Times New Roman" w:cs="Times New Roman"/>
          <w:sz w:val="24"/>
          <w:szCs w:val="24"/>
        </w:rPr>
        <w:t xml:space="preserve"> to </w:t>
      </w:r>
      <w:r w:rsidR="001145AB">
        <w:rPr>
          <w:rFonts w:ascii="Times New Roman" w:hAnsi="Times New Roman" w:cs="Times New Roman"/>
          <w:sz w:val="24"/>
          <w:szCs w:val="24"/>
        </w:rPr>
        <w:t>live in a country where the powers are separated. Moreover, t</w:t>
      </w:r>
      <w:r w:rsidR="00D56F1F">
        <w:rPr>
          <w:rFonts w:ascii="Times New Roman" w:hAnsi="Times New Roman" w:cs="Times New Roman"/>
          <w:sz w:val="24"/>
          <w:szCs w:val="24"/>
        </w:rPr>
        <w:t xml:space="preserve">he citizens will contribute to the </w:t>
      </w:r>
      <w:r w:rsidR="00551D6A">
        <w:rPr>
          <w:rFonts w:ascii="Times New Roman" w:hAnsi="Times New Roman" w:cs="Times New Roman"/>
          <w:sz w:val="24"/>
          <w:szCs w:val="24"/>
        </w:rPr>
        <w:t>evolution of the</w:t>
      </w:r>
      <w:r w:rsidR="00C67942">
        <w:rPr>
          <w:rFonts w:ascii="Times New Roman" w:hAnsi="Times New Roman" w:cs="Times New Roman"/>
          <w:sz w:val="24"/>
          <w:szCs w:val="24"/>
        </w:rPr>
        <w:t xml:space="preserve"> </w:t>
      </w:r>
      <w:r w:rsidR="00136CCD">
        <w:rPr>
          <w:rFonts w:ascii="Times New Roman" w:hAnsi="Times New Roman" w:cs="Times New Roman"/>
          <w:sz w:val="24"/>
          <w:szCs w:val="24"/>
        </w:rPr>
        <w:t>judiciary</w:t>
      </w:r>
      <w:r w:rsidR="00C67942">
        <w:rPr>
          <w:rFonts w:ascii="Times New Roman" w:hAnsi="Times New Roman" w:cs="Times New Roman"/>
          <w:sz w:val="24"/>
          <w:szCs w:val="24"/>
        </w:rPr>
        <w:t xml:space="preserve"> branch of the country</w:t>
      </w:r>
      <w:r w:rsidR="002E091D">
        <w:rPr>
          <w:rFonts w:ascii="Times New Roman" w:hAnsi="Times New Roman" w:cs="Times New Roman"/>
          <w:sz w:val="24"/>
          <w:szCs w:val="24"/>
        </w:rPr>
        <w:t xml:space="preserve"> and </w:t>
      </w:r>
      <w:r w:rsidR="00A0611E">
        <w:rPr>
          <w:rFonts w:ascii="Times New Roman" w:hAnsi="Times New Roman" w:cs="Times New Roman"/>
          <w:sz w:val="24"/>
          <w:szCs w:val="24"/>
        </w:rPr>
        <w:t xml:space="preserve"> </w:t>
      </w:r>
      <w:r w:rsidR="00214845">
        <w:rPr>
          <w:rFonts w:ascii="Times New Roman" w:hAnsi="Times New Roman" w:cs="Times New Roman"/>
          <w:sz w:val="24"/>
          <w:szCs w:val="24"/>
        </w:rPr>
        <w:t xml:space="preserve">would create </w:t>
      </w:r>
      <w:r w:rsidR="00BF0C61">
        <w:rPr>
          <w:rFonts w:ascii="Times New Roman" w:hAnsi="Times New Roman" w:cs="Times New Roman"/>
          <w:sz w:val="24"/>
          <w:szCs w:val="24"/>
        </w:rPr>
        <w:t>an equal system</w:t>
      </w:r>
      <w:r w:rsidR="002E091D">
        <w:rPr>
          <w:rFonts w:ascii="Times New Roman" w:hAnsi="Times New Roman" w:cs="Times New Roman"/>
          <w:sz w:val="24"/>
          <w:szCs w:val="24"/>
        </w:rPr>
        <w:t xml:space="preserve"> of </w:t>
      </w:r>
      <w:r w:rsidR="00592C34">
        <w:rPr>
          <w:rFonts w:ascii="Times New Roman" w:hAnsi="Times New Roman" w:cs="Times New Roman"/>
          <w:sz w:val="24"/>
          <w:szCs w:val="24"/>
        </w:rPr>
        <w:t>not just the constitutional system, but of the entire</w:t>
      </w:r>
      <w:r w:rsidR="002E091D">
        <w:rPr>
          <w:rFonts w:ascii="Times New Roman" w:hAnsi="Times New Roman" w:cs="Times New Roman"/>
          <w:sz w:val="24"/>
          <w:szCs w:val="24"/>
        </w:rPr>
        <w:t xml:space="preserve"> separation of power</w:t>
      </w:r>
      <w:r w:rsidR="0035424C">
        <w:rPr>
          <w:rFonts w:ascii="Times New Roman" w:hAnsi="Times New Roman" w:cs="Times New Roman"/>
          <w:sz w:val="24"/>
          <w:szCs w:val="24"/>
        </w:rPr>
        <w:t xml:space="preserve">. Regarding the intended approach, </w:t>
      </w:r>
      <w:r w:rsidR="00D6669C">
        <w:rPr>
          <w:rFonts w:ascii="Times New Roman" w:hAnsi="Times New Roman" w:cs="Times New Roman"/>
          <w:sz w:val="24"/>
          <w:szCs w:val="24"/>
        </w:rPr>
        <w:t xml:space="preserve">both </w:t>
      </w:r>
      <w:r w:rsidR="005A79E7">
        <w:rPr>
          <w:rFonts w:ascii="Times New Roman" w:hAnsi="Times New Roman" w:cs="Times New Roman"/>
          <w:sz w:val="24"/>
          <w:szCs w:val="24"/>
        </w:rPr>
        <w:t xml:space="preserve">constitutionals’ systems have strong and weak points, but </w:t>
      </w:r>
      <w:r w:rsidR="0035424C">
        <w:rPr>
          <w:rFonts w:ascii="Times New Roman" w:hAnsi="Times New Roman" w:cs="Times New Roman"/>
          <w:sz w:val="24"/>
          <w:szCs w:val="24"/>
        </w:rPr>
        <w:t xml:space="preserve">a concentrated system would </w:t>
      </w:r>
      <w:r w:rsidR="00402696">
        <w:rPr>
          <w:rFonts w:ascii="Times New Roman" w:hAnsi="Times New Roman" w:cs="Times New Roman"/>
          <w:sz w:val="24"/>
          <w:szCs w:val="24"/>
        </w:rPr>
        <w:t xml:space="preserve">be the best one. </w:t>
      </w:r>
      <w:r w:rsidR="00A417B8">
        <w:rPr>
          <w:rFonts w:ascii="Times New Roman" w:hAnsi="Times New Roman" w:cs="Times New Roman"/>
          <w:sz w:val="24"/>
          <w:szCs w:val="24"/>
        </w:rPr>
        <w:t xml:space="preserve">A decentralized system will not always guarantee </w:t>
      </w:r>
      <w:r w:rsidR="00945687">
        <w:rPr>
          <w:rFonts w:ascii="Times New Roman" w:hAnsi="Times New Roman" w:cs="Times New Roman"/>
          <w:sz w:val="24"/>
          <w:szCs w:val="24"/>
        </w:rPr>
        <w:t xml:space="preserve">the individual character of the </w:t>
      </w:r>
      <w:r w:rsidR="005B4D69">
        <w:rPr>
          <w:rFonts w:ascii="Times New Roman" w:hAnsi="Times New Roman" w:cs="Times New Roman"/>
          <w:sz w:val="24"/>
          <w:szCs w:val="24"/>
        </w:rPr>
        <w:t>judicial system.</w:t>
      </w:r>
      <w:r w:rsidR="009169A1">
        <w:rPr>
          <w:rFonts w:ascii="Times New Roman" w:hAnsi="Times New Roman" w:cs="Times New Roman"/>
          <w:sz w:val="24"/>
          <w:szCs w:val="24"/>
        </w:rPr>
        <w:t xml:space="preserve"> </w:t>
      </w:r>
      <w:r w:rsidR="00712F96">
        <w:rPr>
          <w:rFonts w:ascii="Times New Roman" w:hAnsi="Times New Roman" w:cs="Times New Roman"/>
          <w:sz w:val="24"/>
          <w:szCs w:val="24"/>
        </w:rPr>
        <w:t>Even</w:t>
      </w:r>
      <w:r w:rsidR="009169A1">
        <w:rPr>
          <w:rFonts w:ascii="Times New Roman" w:hAnsi="Times New Roman" w:cs="Times New Roman"/>
          <w:sz w:val="24"/>
          <w:szCs w:val="24"/>
        </w:rPr>
        <w:t xml:space="preserve"> from the perspective of the organization </w:t>
      </w:r>
      <w:r w:rsidR="00CC375E">
        <w:rPr>
          <w:rFonts w:ascii="Times New Roman" w:hAnsi="Times New Roman" w:cs="Times New Roman"/>
          <w:sz w:val="24"/>
          <w:szCs w:val="24"/>
        </w:rPr>
        <w:t>of the state, a dec</w:t>
      </w:r>
      <w:r w:rsidR="00FE38EB">
        <w:rPr>
          <w:rFonts w:ascii="Times New Roman" w:hAnsi="Times New Roman" w:cs="Times New Roman"/>
          <w:sz w:val="24"/>
          <w:szCs w:val="24"/>
        </w:rPr>
        <w:t>entralized system would fit better</w:t>
      </w:r>
      <w:r w:rsidR="00794C09">
        <w:rPr>
          <w:rFonts w:ascii="Times New Roman" w:hAnsi="Times New Roman" w:cs="Times New Roman"/>
          <w:sz w:val="24"/>
          <w:szCs w:val="24"/>
        </w:rPr>
        <w:t xml:space="preserve"> for Netherlands</w:t>
      </w:r>
      <w:r w:rsidR="00FE38EB">
        <w:rPr>
          <w:rFonts w:ascii="Times New Roman" w:hAnsi="Times New Roman" w:cs="Times New Roman"/>
          <w:sz w:val="24"/>
          <w:szCs w:val="24"/>
        </w:rPr>
        <w:t>,</w:t>
      </w:r>
      <w:r w:rsidR="005A79E7">
        <w:rPr>
          <w:rFonts w:ascii="Times New Roman" w:hAnsi="Times New Roman" w:cs="Times New Roman"/>
          <w:sz w:val="24"/>
          <w:szCs w:val="24"/>
        </w:rPr>
        <w:t xml:space="preserve"> </w:t>
      </w:r>
      <w:r w:rsidR="00FE38EB">
        <w:rPr>
          <w:rFonts w:ascii="Times New Roman" w:hAnsi="Times New Roman" w:cs="Times New Roman"/>
          <w:sz w:val="24"/>
          <w:szCs w:val="24"/>
        </w:rPr>
        <w:t>a</w:t>
      </w:r>
      <w:r w:rsidR="005A79E7">
        <w:rPr>
          <w:rFonts w:ascii="Times New Roman" w:hAnsi="Times New Roman" w:cs="Times New Roman"/>
          <w:sz w:val="24"/>
          <w:szCs w:val="24"/>
        </w:rPr>
        <w:t xml:space="preserve"> concentrated system </w:t>
      </w:r>
      <w:r w:rsidR="00C6477A">
        <w:rPr>
          <w:rFonts w:ascii="Times New Roman" w:hAnsi="Times New Roman" w:cs="Times New Roman"/>
          <w:sz w:val="24"/>
          <w:szCs w:val="24"/>
        </w:rPr>
        <w:t>has higher chances to assure a</w:t>
      </w:r>
      <w:r w:rsidR="0000034B">
        <w:rPr>
          <w:rFonts w:ascii="Times New Roman" w:hAnsi="Times New Roman" w:cs="Times New Roman"/>
          <w:sz w:val="24"/>
          <w:szCs w:val="24"/>
        </w:rPr>
        <w:t xml:space="preserve"> </w:t>
      </w:r>
      <w:r w:rsidR="00FE38EB">
        <w:rPr>
          <w:rFonts w:ascii="Times New Roman" w:hAnsi="Times New Roman" w:cs="Times New Roman"/>
          <w:sz w:val="24"/>
          <w:szCs w:val="24"/>
        </w:rPr>
        <w:t>good separation of power. The best of both worlds would be a concentrated system</w:t>
      </w:r>
      <w:r w:rsidR="00712F96">
        <w:rPr>
          <w:rFonts w:ascii="Times New Roman" w:hAnsi="Times New Roman" w:cs="Times New Roman"/>
          <w:sz w:val="24"/>
          <w:szCs w:val="24"/>
        </w:rPr>
        <w:t xml:space="preserve">, as it is in Romania, </w:t>
      </w:r>
      <w:r w:rsidR="00EA6E2C">
        <w:rPr>
          <w:rFonts w:ascii="Times New Roman" w:hAnsi="Times New Roman" w:cs="Times New Roman"/>
          <w:sz w:val="24"/>
          <w:szCs w:val="24"/>
        </w:rPr>
        <w:t xml:space="preserve">in which the Constitutional Court </w:t>
      </w:r>
      <w:r w:rsidR="00712F96">
        <w:rPr>
          <w:rFonts w:ascii="Times New Roman" w:hAnsi="Times New Roman" w:cs="Times New Roman"/>
          <w:sz w:val="24"/>
          <w:szCs w:val="24"/>
        </w:rPr>
        <w:t xml:space="preserve">will assess any kind of provisions, in this regard especially the acts of Parliament, </w:t>
      </w:r>
      <w:r w:rsidR="00FE38EB">
        <w:rPr>
          <w:rFonts w:ascii="Times New Roman" w:hAnsi="Times New Roman" w:cs="Times New Roman"/>
          <w:sz w:val="24"/>
          <w:szCs w:val="24"/>
        </w:rPr>
        <w:t>with</w:t>
      </w:r>
      <w:r w:rsidR="00712F96">
        <w:rPr>
          <w:rFonts w:ascii="Times New Roman" w:hAnsi="Times New Roman" w:cs="Times New Roman"/>
          <w:sz w:val="24"/>
          <w:szCs w:val="24"/>
        </w:rPr>
        <w:t xml:space="preserve"> a</w:t>
      </w:r>
      <w:r w:rsidR="00FE38EB">
        <w:rPr>
          <w:rFonts w:ascii="Times New Roman" w:hAnsi="Times New Roman" w:cs="Times New Roman"/>
          <w:sz w:val="24"/>
          <w:szCs w:val="24"/>
        </w:rPr>
        <w:t xml:space="preserve"> </w:t>
      </w:r>
      <w:r w:rsidR="00946F78">
        <w:rPr>
          <w:rFonts w:ascii="Times New Roman" w:hAnsi="Times New Roman" w:cs="Times New Roman"/>
          <w:sz w:val="24"/>
          <w:szCs w:val="24"/>
        </w:rPr>
        <w:t>strong</w:t>
      </w:r>
      <w:r w:rsidR="00794C09">
        <w:rPr>
          <w:rFonts w:ascii="Times New Roman" w:hAnsi="Times New Roman" w:cs="Times New Roman"/>
          <w:sz w:val="24"/>
          <w:szCs w:val="24"/>
        </w:rPr>
        <w:t xml:space="preserve"> </w:t>
      </w:r>
      <w:r w:rsidR="005A56CF">
        <w:rPr>
          <w:rFonts w:ascii="Times New Roman" w:hAnsi="Times New Roman" w:cs="Times New Roman"/>
          <w:sz w:val="24"/>
          <w:szCs w:val="24"/>
        </w:rPr>
        <w:t xml:space="preserve">and individual </w:t>
      </w:r>
      <w:r w:rsidR="00121600">
        <w:rPr>
          <w:rFonts w:ascii="Times New Roman" w:hAnsi="Times New Roman" w:cs="Times New Roman"/>
          <w:sz w:val="24"/>
          <w:szCs w:val="24"/>
        </w:rPr>
        <w:t>judiciary system</w:t>
      </w:r>
      <w:r w:rsidR="0089623D">
        <w:rPr>
          <w:rFonts w:ascii="Times New Roman" w:hAnsi="Times New Roman" w:cs="Times New Roman"/>
          <w:sz w:val="24"/>
          <w:szCs w:val="24"/>
        </w:rPr>
        <w:t xml:space="preserve"> as it is in Norway</w:t>
      </w:r>
      <w:r w:rsidR="00DE7702">
        <w:rPr>
          <w:rFonts w:ascii="Times New Roman" w:hAnsi="Times New Roman" w:cs="Times New Roman"/>
          <w:sz w:val="24"/>
          <w:szCs w:val="24"/>
        </w:rPr>
        <w:t xml:space="preserve"> and </w:t>
      </w:r>
      <w:r w:rsidR="00E13096">
        <w:rPr>
          <w:rFonts w:ascii="Times New Roman" w:hAnsi="Times New Roman" w:cs="Times New Roman"/>
          <w:sz w:val="24"/>
          <w:szCs w:val="24"/>
        </w:rPr>
        <w:t xml:space="preserve">no limitations </w:t>
      </w:r>
      <w:r w:rsidR="00712F96">
        <w:rPr>
          <w:rFonts w:ascii="Times New Roman" w:hAnsi="Times New Roman" w:cs="Times New Roman"/>
          <w:sz w:val="24"/>
          <w:szCs w:val="24"/>
        </w:rPr>
        <w:t xml:space="preserve">of access </w:t>
      </w:r>
      <w:r w:rsidR="00E13096">
        <w:rPr>
          <w:rFonts w:ascii="Times New Roman" w:hAnsi="Times New Roman" w:cs="Times New Roman"/>
          <w:sz w:val="24"/>
          <w:szCs w:val="24"/>
        </w:rPr>
        <w:t>of the citizens to the Court.</w:t>
      </w:r>
    </w:p>
    <w:p w14:paraId="7669D832" w14:textId="0297BD93" w:rsidR="00CC41C3" w:rsidRPr="00E22A71" w:rsidRDefault="00646454" w:rsidP="00944F1C">
      <w:pPr>
        <w:rPr>
          <w:rFonts w:ascii="Times New Roman" w:hAnsi="Times New Roman" w:cs="Times New Roman"/>
          <w:sz w:val="24"/>
          <w:szCs w:val="24"/>
        </w:rPr>
      </w:pPr>
      <w:r>
        <w:rPr>
          <w:rFonts w:ascii="Times New Roman" w:hAnsi="Times New Roman" w:cs="Times New Roman"/>
          <w:sz w:val="24"/>
          <w:szCs w:val="24"/>
        </w:rPr>
        <w:t>To conclude</w:t>
      </w:r>
      <w:r w:rsidR="00CC41C3">
        <w:rPr>
          <w:rFonts w:ascii="Times New Roman" w:hAnsi="Times New Roman" w:cs="Times New Roman"/>
          <w:sz w:val="24"/>
          <w:szCs w:val="24"/>
        </w:rPr>
        <w:t xml:space="preserve">, </w:t>
      </w:r>
      <w:r w:rsidR="000C6453">
        <w:rPr>
          <w:rFonts w:ascii="Times New Roman" w:hAnsi="Times New Roman" w:cs="Times New Roman"/>
          <w:sz w:val="24"/>
          <w:szCs w:val="24"/>
        </w:rPr>
        <w:t xml:space="preserve">this </w:t>
      </w:r>
      <w:r w:rsidR="00853DA4">
        <w:rPr>
          <w:rFonts w:ascii="Times New Roman" w:hAnsi="Times New Roman" w:cs="Times New Roman"/>
          <w:sz w:val="24"/>
          <w:szCs w:val="24"/>
        </w:rPr>
        <w:t xml:space="preserve">essay presented the </w:t>
      </w:r>
      <w:r>
        <w:rPr>
          <w:rFonts w:ascii="Times New Roman" w:hAnsi="Times New Roman" w:cs="Times New Roman"/>
          <w:sz w:val="24"/>
          <w:szCs w:val="24"/>
        </w:rPr>
        <w:t xml:space="preserve">problem of </w:t>
      </w:r>
      <w:r w:rsidR="000C6453">
        <w:rPr>
          <w:rFonts w:ascii="Times New Roman" w:hAnsi="Times New Roman" w:cs="Times New Roman"/>
          <w:sz w:val="24"/>
          <w:szCs w:val="24"/>
        </w:rPr>
        <w:t>the constitutional system in Netherlands, with rega</w:t>
      </w:r>
      <w:r w:rsidR="00FD2390">
        <w:rPr>
          <w:rFonts w:ascii="Times New Roman" w:hAnsi="Times New Roman" w:cs="Times New Roman"/>
          <w:sz w:val="24"/>
          <w:szCs w:val="24"/>
        </w:rPr>
        <w:t>rds to</w:t>
      </w:r>
      <w:r>
        <w:rPr>
          <w:rFonts w:ascii="Times New Roman" w:hAnsi="Times New Roman" w:cs="Times New Roman"/>
          <w:sz w:val="24"/>
          <w:szCs w:val="24"/>
        </w:rPr>
        <w:t xml:space="preserve"> </w:t>
      </w:r>
      <w:r w:rsidR="00853DA4">
        <w:rPr>
          <w:rFonts w:ascii="Times New Roman" w:hAnsi="Times New Roman" w:cs="Times New Roman"/>
          <w:sz w:val="24"/>
          <w:szCs w:val="24"/>
        </w:rPr>
        <w:t xml:space="preserve">meaning </w:t>
      </w:r>
      <w:r w:rsidR="00F47995">
        <w:rPr>
          <w:rFonts w:ascii="Times New Roman" w:hAnsi="Times New Roman" w:cs="Times New Roman"/>
          <w:sz w:val="24"/>
          <w:szCs w:val="24"/>
        </w:rPr>
        <w:t>to</w:t>
      </w:r>
      <w:r w:rsidR="00853DA4">
        <w:rPr>
          <w:rFonts w:ascii="Times New Roman" w:hAnsi="Times New Roman" w:cs="Times New Roman"/>
          <w:sz w:val="24"/>
          <w:szCs w:val="24"/>
        </w:rPr>
        <w:t xml:space="preserve"> the article 120 of the Dutch Constitution</w:t>
      </w:r>
      <w:r w:rsidR="00FD2390">
        <w:rPr>
          <w:rFonts w:ascii="Times New Roman" w:hAnsi="Times New Roman" w:cs="Times New Roman"/>
          <w:sz w:val="24"/>
          <w:szCs w:val="24"/>
        </w:rPr>
        <w:t>. In the first section</w:t>
      </w:r>
      <w:r w:rsidR="00C16B9C">
        <w:rPr>
          <w:rFonts w:ascii="Times New Roman" w:hAnsi="Times New Roman" w:cs="Times New Roman"/>
          <w:sz w:val="24"/>
          <w:szCs w:val="24"/>
        </w:rPr>
        <w:t>,</w:t>
      </w:r>
      <w:r w:rsidR="00853DA4">
        <w:rPr>
          <w:rFonts w:ascii="Times New Roman" w:hAnsi="Times New Roman" w:cs="Times New Roman"/>
          <w:sz w:val="24"/>
          <w:szCs w:val="24"/>
        </w:rPr>
        <w:t xml:space="preserve"> </w:t>
      </w:r>
      <w:r w:rsidR="00F47995">
        <w:rPr>
          <w:rFonts w:ascii="Times New Roman" w:hAnsi="Times New Roman" w:cs="Times New Roman"/>
          <w:sz w:val="24"/>
          <w:szCs w:val="24"/>
        </w:rPr>
        <w:t xml:space="preserve">the context and the meaning of the article 120 of the Constitution, </w:t>
      </w:r>
      <w:r w:rsidR="00095DF7">
        <w:rPr>
          <w:rFonts w:ascii="Times New Roman" w:hAnsi="Times New Roman" w:cs="Times New Roman"/>
          <w:sz w:val="24"/>
          <w:szCs w:val="24"/>
        </w:rPr>
        <w:t xml:space="preserve">with a brief definition of the meaning of the Constitutional review. </w:t>
      </w:r>
      <w:r>
        <w:rPr>
          <w:rFonts w:ascii="Times New Roman" w:hAnsi="Times New Roman" w:cs="Times New Roman"/>
          <w:sz w:val="24"/>
          <w:szCs w:val="24"/>
        </w:rPr>
        <w:t xml:space="preserve">After, there were presented two different types of </w:t>
      </w:r>
      <w:r w:rsidR="001A2929">
        <w:rPr>
          <w:rFonts w:ascii="Times New Roman" w:hAnsi="Times New Roman" w:cs="Times New Roman"/>
          <w:sz w:val="24"/>
          <w:szCs w:val="24"/>
        </w:rPr>
        <w:t>system of constitutional review</w:t>
      </w:r>
      <w:r w:rsidR="00005AB2">
        <w:rPr>
          <w:rFonts w:ascii="Times New Roman" w:hAnsi="Times New Roman" w:cs="Times New Roman"/>
          <w:sz w:val="24"/>
          <w:szCs w:val="24"/>
        </w:rPr>
        <w:t>, one decentralized and one concentrated,</w:t>
      </w:r>
      <w:r w:rsidR="00C16B40">
        <w:rPr>
          <w:rFonts w:ascii="Times New Roman" w:hAnsi="Times New Roman" w:cs="Times New Roman"/>
          <w:sz w:val="24"/>
          <w:szCs w:val="24"/>
        </w:rPr>
        <w:t xml:space="preserve"> with strong and </w:t>
      </w:r>
      <w:r w:rsidR="00735898">
        <w:rPr>
          <w:rFonts w:ascii="Times New Roman" w:hAnsi="Times New Roman" w:cs="Times New Roman"/>
          <w:sz w:val="24"/>
          <w:szCs w:val="24"/>
        </w:rPr>
        <w:t xml:space="preserve">weak points from three perspectives: the protection of human rights, the separation of power and from the perspective </w:t>
      </w:r>
      <w:r w:rsidR="003535AB">
        <w:rPr>
          <w:rFonts w:ascii="Times New Roman" w:hAnsi="Times New Roman" w:cs="Times New Roman"/>
          <w:sz w:val="24"/>
          <w:szCs w:val="24"/>
        </w:rPr>
        <w:t xml:space="preserve">of democracy. Based on this analysis, in the final section, there was argued that </w:t>
      </w:r>
      <w:r w:rsidR="00664458">
        <w:rPr>
          <w:rFonts w:ascii="Times New Roman" w:hAnsi="Times New Roman" w:cs="Times New Roman"/>
          <w:sz w:val="24"/>
          <w:szCs w:val="24"/>
        </w:rPr>
        <w:t xml:space="preserve">the </w:t>
      </w:r>
      <w:r w:rsidR="00374169">
        <w:rPr>
          <w:rFonts w:ascii="Times New Roman" w:hAnsi="Times New Roman" w:cs="Times New Roman"/>
          <w:sz w:val="24"/>
          <w:szCs w:val="24"/>
        </w:rPr>
        <w:t>Netherlands</w:t>
      </w:r>
      <w:r w:rsidR="00664458">
        <w:rPr>
          <w:rFonts w:ascii="Times New Roman" w:hAnsi="Times New Roman" w:cs="Times New Roman"/>
          <w:sz w:val="24"/>
          <w:szCs w:val="24"/>
        </w:rPr>
        <w:t xml:space="preserve"> should have a concentrated </w:t>
      </w:r>
      <w:r w:rsidR="00C16B9C">
        <w:rPr>
          <w:rFonts w:ascii="Times New Roman" w:hAnsi="Times New Roman" w:cs="Times New Roman"/>
          <w:sz w:val="24"/>
          <w:szCs w:val="24"/>
        </w:rPr>
        <w:t>system of</w:t>
      </w:r>
      <w:r w:rsidR="00374169">
        <w:rPr>
          <w:rFonts w:ascii="Times New Roman" w:hAnsi="Times New Roman" w:cs="Times New Roman"/>
          <w:sz w:val="24"/>
          <w:szCs w:val="24"/>
        </w:rPr>
        <w:t xml:space="preserve"> constitutional review, </w:t>
      </w:r>
      <w:r w:rsidR="00C16B9C">
        <w:rPr>
          <w:rFonts w:ascii="Times New Roman" w:hAnsi="Times New Roman" w:cs="Times New Roman"/>
          <w:sz w:val="24"/>
          <w:szCs w:val="24"/>
        </w:rPr>
        <w:t xml:space="preserve">meaning a </w:t>
      </w:r>
      <w:r w:rsidR="00664458">
        <w:rPr>
          <w:rFonts w:ascii="Times New Roman" w:hAnsi="Times New Roman" w:cs="Times New Roman"/>
          <w:sz w:val="24"/>
          <w:szCs w:val="24"/>
        </w:rPr>
        <w:t xml:space="preserve"> </w:t>
      </w:r>
      <w:r w:rsidR="002D334D">
        <w:rPr>
          <w:rFonts w:ascii="Times New Roman" w:hAnsi="Times New Roman" w:cs="Times New Roman"/>
          <w:sz w:val="24"/>
          <w:szCs w:val="24"/>
        </w:rPr>
        <w:t>specialized institution</w:t>
      </w:r>
      <w:r w:rsidR="00C16B9C">
        <w:rPr>
          <w:rFonts w:ascii="Times New Roman" w:hAnsi="Times New Roman" w:cs="Times New Roman"/>
          <w:sz w:val="24"/>
          <w:szCs w:val="24"/>
        </w:rPr>
        <w:t>.</w:t>
      </w:r>
    </w:p>
    <w:sectPr w:rsidR="00CC41C3" w:rsidRPr="00E22A71" w:rsidSect="00B779B4">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F3FA" w14:textId="77777777" w:rsidR="00252884" w:rsidRDefault="00252884" w:rsidP="00F558BB">
      <w:pPr>
        <w:spacing w:after="0" w:line="240" w:lineRule="auto"/>
      </w:pPr>
      <w:r>
        <w:separator/>
      </w:r>
    </w:p>
  </w:endnote>
  <w:endnote w:type="continuationSeparator" w:id="0">
    <w:p w14:paraId="6770A3C2" w14:textId="77777777" w:rsidR="00252884" w:rsidRDefault="00252884" w:rsidP="00F5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73956"/>
      <w:docPartObj>
        <w:docPartGallery w:val="Page Numbers (Bottom of Page)"/>
        <w:docPartUnique/>
      </w:docPartObj>
    </w:sdtPr>
    <w:sdtEndPr>
      <w:rPr>
        <w:noProof/>
      </w:rPr>
    </w:sdtEndPr>
    <w:sdtContent>
      <w:p w14:paraId="0C5C52D4" w14:textId="1F5E11D1" w:rsidR="00B779B4" w:rsidRDefault="00B77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F88FD" w14:textId="77777777" w:rsidR="00B779B4" w:rsidRDefault="00B7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AE9B" w14:textId="67EF9526" w:rsidR="00B779B4" w:rsidRDefault="00B779B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80FF" w14:textId="77777777" w:rsidR="00252884" w:rsidRDefault="00252884" w:rsidP="00F558BB">
      <w:pPr>
        <w:spacing w:after="0" w:line="240" w:lineRule="auto"/>
      </w:pPr>
      <w:r>
        <w:separator/>
      </w:r>
    </w:p>
  </w:footnote>
  <w:footnote w:type="continuationSeparator" w:id="0">
    <w:p w14:paraId="1DA248F2" w14:textId="77777777" w:rsidR="00252884" w:rsidRDefault="00252884" w:rsidP="00F558BB">
      <w:pPr>
        <w:spacing w:after="0" w:line="240" w:lineRule="auto"/>
      </w:pPr>
      <w:r>
        <w:continuationSeparator/>
      </w:r>
    </w:p>
  </w:footnote>
  <w:footnote w:id="1">
    <w:p w14:paraId="44CF5F70" w14:textId="6D4AD4ED" w:rsidR="00067D3B" w:rsidRPr="002210D2" w:rsidRDefault="00067D3B">
      <w:pPr>
        <w:pStyle w:val="FootnoteText"/>
        <w:rPr>
          <w:rFonts w:ascii="Times New Roman" w:hAnsi="Times New Roman" w:cs="Times New Roman"/>
        </w:rPr>
      </w:pPr>
      <w:r w:rsidRPr="002210D2">
        <w:rPr>
          <w:rStyle w:val="FootnoteReference"/>
          <w:rFonts w:ascii="Times New Roman" w:hAnsi="Times New Roman" w:cs="Times New Roman"/>
        </w:rPr>
        <w:footnoteRef/>
      </w:r>
      <w:r w:rsidRPr="002210D2">
        <w:rPr>
          <w:rFonts w:ascii="Times New Roman" w:hAnsi="Times New Roman" w:cs="Times New Roman"/>
        </w:rPr>
        <w:t xml:space="preserve"> State Commission on the parliamentary system in the Netherlands, </w:t>
      </w:r>
      <w:r w:rsidRPr="002210D2">
        <w:rPr>
          <w:rFonts w:ascii="Times New Roman" w:hAnsi="Times New Roman" w:cs="Times New Roman"/>
          <w:i/>
          <w:iCs/>
        </w:rPr>
        <w:t xml:space="preserve">Democracy and the Rule of Law in Equilibrium </w:t>
      </w:r>
      <w:r w:rsidRPr="002210D2">
        <w:rPr>
          <w:rFonts w:ascii="Times New Roman" w:hAnsi="Times New Roman" w:cs="Times New Roman"/>
        </w:rPr>
        <w:t>2018.</w:t>
      </w:r>
    </w:p>
  </w:footnote>
  <w:footnote w:id="2">
    <w:p w14:paraId="6392EF5D" w14:textId="671B17B5" w:rsidR="002210D2" w:rsidRPr="002210D2" w:rsidRDefault="002210D2">
      <w:pPr>
        <w:pStyle w:val="FootnoteText"/>
        <w:rPr>
          <w:rFonts w:ascii="Times New Roman" w:hAnsi="Times New Roman" w:cs="Times New Roman"/>
        </w:rPr>
      </w:pPr>
      <w:r w:rsidRPr="002210D2">
        <w:rPr>
          <w:rStyle w:val="FootnoteReference"/>
          <w:rFonts w:ascii="Times New Roman" w:hAnsi="Times New Roman" w:cs="Times New Roman"/>
        </w:rPr>
        <w:footnoteRef/>
      </w:r>
      <w:r w:rsidRPr="002210D2">
        <w:rPr>
          <w:rFonts w:ascii="Times New Roman" w:hAnsi="Times New Roman" w:cs="Times New Roman"/>
        </w:rPr>
        <w:t xml:space="preserve"> </w:t>
      </w:r>
      <w:r w:rsidR="007D0C2C" w:rsidRPr="007D0C2C">
        <w:rPr>
          <w:rFonts w:ascii="Times New Roman" w:hAnsi="Times New Roman" w:cs="Times New Roman"/>
        </w:rPr>
        <w:t>De Visser M</w:t>
      </w:r>
      <w:r w:rsidR="00C95123">
        <w:rPr>
          <w:rFonts w:ascii="Times New Roman" w:hAnsi="Times New Roman" w:cs="Times New Roman"/>
        </w:rPr>
        <w:t>.</w:t>
      </w:r>
      <w:r w:rsidR="007D0C2C" w:rsidRPr="007D0C2C">
        <w:rPr>
          <w:rFonts w:ascii="Times New Roman" w:hAnsi="Times New Roman" w:cs="Times New Roman"/>
        </w:rPr>
        <w:t>, “</w:t>
      </w:r>
      <w:r w:rsidR="007D0C2C" w:rsidRPr="009B3204">
        <w:rPr>
          <w:rFonts w:ascii="Times New Roman" w:hAnsi="Times New Roman" w:cs="Times New Roman"/>
          <w:i/>
          <w:iCs/>
        </w:rPr>
        <w:t>Will the Netherlands Finally Embrace Constitutional Adjudication?”</w:t>
      </w:r>
      <w:r w:rsidR="009B3204">
        <w:rPr>
          <w:rFonts w:ascii="Times New Roman" w:hAnsi="Times New Roman" w:cs="Times New Roman"/>
        </w:rPr>
        <w:t xml:space="preserve"> </w:t>
      </w:r>
      <w:r w:rsidR="00AC75C8">
        <w:rPr>
          <w:rFonts w:ascii="Times New Roman" w:hAnsi="Times New Roman" w:cs="Times New Roman"/>
        </w:rPr>
        <w:t>&lt;</w:t>
      </w:r>
      <w:r w:rsidR="007D0C2C" w:rsidRPr="007D0C2C">
        <w:rPr>
          <w:rFonts w:ascii="Times New Roman" w:hAnsi="Times New Roman" w:cs="Times New Roman"/>
        </w:rPr>
        <w:t>http://www.iconnectblog.com/2022/09/will-the-netherlands-finally-embrace-constitutional-adjudication/</w:t>
      </w:r>
      <w:r w:rsidR="00AC75C8">
        <w:rPr>
          <w:rFonts w:ascii="Times New Roman" w:hAnsi="Times New Roman" w:cs="Times New Roman"/>
        </w:rPr>
        <w:t>&gt;</w:t>
      </w:r>
      <w:r w:rsidR="007D0C2C" w:rsidRPr="007D0C2C">
        <w:rPr>
          <w:rFonts w:ascii="Times New Roman" w:hAnsi="Times New Roman" w:cs="Times New Roman"/>
        </w:rPr>
        <w:t xml:space="preserve"> accessed December 6, 2022</w:t>
      </w:r>
      <w:r w:rsidR="007D4C94">
        <w:rPr>
          <w:rFonts w:ascii="Times New Roman" w:hAnsi="Times New Roman" w:cs="Times New Roman"/>
        </w:rPr>
        <w:t>.</w:t>
      </w:r>
    </w:p>
  </w:footnote>
  <w:footnote w:id="3">
    <w:p w14:paraId="7A64B90C" w14:textId="4ACEB013" w:rsidR="00621707" w:rsidRPr="00FB1E2E" w:rsidRDefault="00621707">
      <w:pPr>
        <w:pStyle w:val="FootnoteText"/>
        <w:rPr>
          <w:rFonts w:ascii="Times New Roman" w:hAnsi="Times New Roman" w:cs="Times New Roman"/>
        </w:rPr>
      </w:pPr>
      <w:r w:rsidRPr="00FB1E2E">
        <w:rPr>
          <w:rStyle w:val="FootnoteReference"/>
          <w:rFonts w:ascii="Times New Roman" w:hAnsi="Times New Roman" w:cs="Times New Roman"/>
        </w:rPr>
        <w:footnoteRef/>
      </w:r>
      <w:r w:rsidRPr="00FB1E2E">
        <w:rPr>
          <w:rFonts w:ascii="Times New Roman" w:hAnsi="Times New Roman" w:cs="Times New Roman"/>
        </w:rPr>
        <w:t xml:space="preserve"> </w:t>
      </w:r>
      <w:r w:rsidR="00E45F77" w:rsidRPr="00FB1E2E">
        <w:rPr>
          <w:rFonts w:ascii="Times New Roman" w:hAnsi="Times New Roman" w:cs="Times New Roman"/>
        </w:rPr>
        <w:t>ibid.</w:t>
      </w:r>
      <w:r w:rsidRPr="00FB1E2E">
        <w:rPr>
          <w:rFonts w:ascii="Times New Roman" w:hAnsi="Times New Roman" w:cs="Times New Roman"/>
        </w:rPr>
        <w:t xml:space="preserve"> </w:t>
      </w:r>
    </w:p>
  </w:footnote>
  <w:footnote w:id="4">
    <w:p w14:paraId="0CDE085B" w14:textId="1944506D" w:rsidR="00860DF5" w:rsidRPr="00FB1E2E" w:rsidRDefault="00860DF5">
      <w:pPr>
        <w:pStyle w:val="FootnoteText"/>
        <w:rPr>
          <w:rFonts w:ascii="Times New Roman" w:hAnsi="Times New Roman" w:cs="Times New Roman"/>
        </w:rPr>
      </w:pPr>
      <w:r w:rsidRPr="00FB1E2E">
        <w:rPr>
          <w:rStyle w:val="FootnoteReference"/>
          <w:rFonts w:ascii="Times New Roman" w:hAnsi="Times New Roman" w:cs="Times New Roman"/>
        </w:rPr>
        <w:footnoteRef/>
      </w:r>
      <w:r w:rsidRPr="00FB1E2E">
        <w:rPr>
          <w:rFonts w:ascii="Times New Roman" w:hAnsi="Times New Roman" w:cs="Times New Roman"/>
        </w:rPr>
        <w:t xml:space="preserve"> ibid.</w:t>
      </w:r>
    </w:p>
  </w:footnote>
  <w:footnote w:id="5">
    <w:p w14:paraId="2D8F8945" w14:textId="5934E6C9" w:rsidR="0091008A" w:rsidRPr="00FB1E2E" w:rsidRDefault="0091008A">
      <w:pPr>
        <w:pStyle w:val="FootnoteText"/>
        <w:rPr>
          <w:rFonts w:ascii="Times New Roman" w:hAnsi="Times New Roman" w:cs="Times New Roman"/>
        </w:rPr>
      </w:pPr>
      <w:r w:rsidRPr="00FB1E2E">
        <w:rPr>
          <w:rStyle w:val="FootnoteReference"/>
          <w:rFonts w:ascii="Times New Roman" w:hAnsi="Times New Roman" w:cs="Times New Roman"/>
        </w:rPr>
        <w:footnoteRef/>
      </w:r>
      <w:r w:rsidRPr="00FB1E2E">
        <w:rPr>
          <w:rFonts w:ascii="Times New Roman" w:hAnsi="Times New Roman" w:cs="Times New Roman"/>
        </w:rPr>
        <w:t xml:space="preserve"> </w:t>
      </w:r>
      <w:proofErr w:type="spellStart"/>
      <w:r w:rsidR="00C338BF" w:rsidRPr="00FB1E2E">
        <w:rPr>
          <w:rFonts w:ascii="Times New Roman" w:hAnsi="Times New Roman" w:cs="Times New Roman"/>
        </w:rPr>
        <w:t>Urofsky</w:t>
      </w:r>
      <w:proofErr w:type="spellEnd"/>
      <w:r w:rsidR="00C338BF" w:rsidRPr="00FB1E2E">
        <w:rPr>
          <w:rFonts w:ascii="Times New Roman" w:hAnsi="Times New Roman" w:cs="Times New Roman"/>
        </w:rPr>
        <w:t xml:space="preserve"> M</w:t>
      </w:r>
      <w:r w:rsidR="00DE54C4" w:rsidRPr="00FB1E2E">
        <w:rPr>
          <w:rFonts w:ascii="Times New Roman" w:hAnsi="Times New Roman" w:cs="Times New Roman"/>
        </w:rPr>
        <w:t>.</w:t>
      </w:r>
      <w:r w:rsidR="00C338BF" w:rsidRPr="00FB1E2E">
        <w:rPr>
          <w:rFonts w:ascii="Times New Roman" w:hAnsi="Times New Roman" w:cs="Times New Roman"/>
        </w:rPr>
        <w:t>I</w:t>
      </w:r>
      <w:r w:rsidR="00DE54C4" w:rsidRPr="00FB1E2E">
        <w:rPr>
          <w:rFonts w:ascii="Times New Roman" w:hAnsi="Times New Roman" w:cs="Times New Roman"/>
        </w:rPr>
        <w:t>.</w:t>
      </w:r>
      <w:r w:rsidR="00C338BF" w:rsidRPr="00FB1E2E">
        <w:rPr>
          <w:rFonts w:ascii="Times New Roman" w:hAnsi="Times New Roman" w:cs="Times New Roman"/>
        </w:rPr>
        <w:t xml:space="preserve">, “Marbury v. Madison” (Encyclopedia Britannica) </w:t>
      </w:r>
      <w:r w:rsidR="00DE54C4" w:rsidRPr="00FB1E2E">
        <w:rPr>
          <w:rFonts w:ascii="Times New Roman" w:hAnsi="Times New Roman" w:cs="Times New Roman"/>
        </w:rPr>
        <w:t>&lt;</w:t>
      </w:r>
      <w:r w:rsidR="00C338BF" w:rsidRPr="00FB1E2E">
        <w:rPr>
          <w:rFonts w:ascii="Times New Roman" w:hAnsi="Times New Roman" w:cs="Times New Roman"/>
        </w:rPr>
        <w:t>https://www.britannica.com/event/Marbury-v-Madison</w:t>
      </w:r>
      <w:r w:rsidR="00DE54C4" w:rsidRPr="00FB1E2E">
        <w:rPr>
          <w:rFonts w:ascii="Times New Roman" w:hAnsi="Times New Roman" w:cs="Times New Roman"/>
        </w:rPr>
        <w:t>&gt;</w:t>
      </w:r>
      <w:r w:rsidR="00C338BF" w:rsidRPr="00FB1E2E">
        <w:rPr>
          <w:rFonts w:ascii="Times New Roman" w:hAnsi="Times New Roman" w:cs="Times New Roman"/>
        </w:rPr>
        <w:t>; accessed December 13, 2022</w:t>
      </w:r>
      <w:r w:rsidR="00DE54C4" w:rsidRPr="00FB1E2E">
        <w:rPr>
          <w:rFonts w:ascii="Times New Roman" w:hAnsi="Times New Roman" w:cs="Times New Roman"/>
        </w:rPr>
        <w:t>.</w:t>
      </w:r>
    </w:p>
  </w:footnote>
  <w:footnote w:id="6">
    <w:p w14:paraId="0ADD48BC" w14:textId="23F855ED" w:rsidR="00FB47A1" w:rsidRPr="00FB1E2E" w:rsidRDefault="00FB47A1">
      <w:pPr>
        <w:pStyle w:val="FootnoteText"/>
        <w:rPr>
          <w:rFonts w:ascii="Times New Roman" w:hAnsi="Times New Roman" w:cs="Times New Roman"/>
        </w:rPr>
      </w:pPr>
      <w:r w:rsidRPr="00FB1E2E">
        <w:rPr>
          <w:rStyle w:val="FootnoteReference"/>
          <w:rFonts w:ascii="Times New Roman" w:hAnsi="Times New Roman" w:cs="Times New Roman"/>
        </w:rPr>
        <w:footnoteRef/>
      </w:r>
      <w:r w:rsidRPr="00FB1E2E">
        <w:rPr>
          <w:rFonts w:ascii="Times New Roman" w:hAnsi="Times New Roman" w:cs="Times New Roman"/>
        </w:rPr>
        <w:t xml:space="preserve"> </w:t>
      </w:r>
      <w:proofErr w:type="spellStart"/>
      <w:r w:rsidRPr="00FB1E2E">
        <w:rPr>
          <w:rFonts w:ascii="Times New Roman" w:hAnsi="Times New Roman" w:cs="Times New Roman"/>
        </w:rPr>
        <w:t>Constituton</w:t>
      </w:r>
      <w:proofErr w:type="spellEnd"/>
      <w:r w:rsidRPr="00FB1E2E">
        <w:rPr>
          <w:rFonts w:ascii="Times New Roman" w:hAnsi="Times New Roman" w:cs="Times New Roman"/>
        </w:rPr>
        <w:t xml:space="preserve"> of Norway [1814] article 1.</w:t>
      </w:r>
    </w:p>
  </w:footnote>
  <w:footnote w:id="7">
    <w:p w14:paraId="68CE7F9A" w14:textId="59C5F543" w:rsidR="00BD4C1F" w:rsidRPr="00FB1E2E" w:rsidRDefault="00BD4C1F">
      <w:pPr>
        <w:pStyle w:val="FootnoteText"/>
        <w:rPr>
          <w:rFonts w:ascii="Times New Roman" w:hAnsi="Times New Roman" w:cs="Times New Roman"/>
        </w:rPr>
      </w:pPr>
      <w:r w:rsidRPr="00FB1E2E">
        <w:rPr>
          <w:rStyle w:val="FootnoteReference"/>
          <w:rFonts w:ascii="Times New Roman" w:hAnsi="Times New Roman" w:cs="Times New Roman"/>
        </w:rPr>
        <w:footnoteRef/>
      </w:r>
      <w:r w:rsidRPr="00FB1E2E">
        <w:rPr>
          <w:rFonts w:ascii="Times New Roman" w:hAnsi="Times New Roman" w:cs="Times New Roman"/>
        </w:rPr>
        <w:t xml:space="preserve"> </w:t>
      </w:r>
      <w:r w:rsidR="00FB1E2E" w:rsidRPr="00FB1E2E">
        <w:rPr>
          <w:rFonts w:ascii="Times New Roman" w:hAnsi="Times New Roman" w:cs="Times New Roman"/>
        </w:rPr>
        <w:t>ibid</w:t>
      </w:r>
      <w:r w:rsidR="00A22495" w:rsidRPr="00FB1E2E">
        <w:rPr>
          <w:rFonts w:ascii="Times New Roman" w:hAnsi="Times New Roman" w:cs="Times New Roman"/>
        </w:rPr>
        <w:t xml:space="preserve"> article </w:t>
      </w:r>
      <w:r w:rsidR="00FB1E2E" w:rsidRPr="00FB1E2E">
        <w:rPr>
          <w:rFonts w:ascii="Times New Roman" w:hAnsi="Times New Roman" w:cs="Times New Roman"/>
        </w:rPr>
        <w:t>3</w:t>
      </w:r>
      <w:r w:rsidR="00A22495" w:rsidRPr="00FB1E2E">
        <w:rPr>
          <w:rFonts w:ascii="Times New Roman" w:hAnsi="Times New Roman" w:cs="Times New Roman"/>
        </w:rPr>
        <w:t>.</w:t>
      </w:r>
    </w:p>
  </w:footnote>
  <w:footnote w:id="8">
    <w:p w14:paraId="4E9D618D" w14:textId="51C1262D" w:rsidR="008759D5" w:rsidRPr="00FB1E2E" w:rsidRDefault="008759D5" w:rsidP="001916C2">
      <w:pPr>
        <w:pStyle w:val="FootnoteText"/>
        <w:rPr>
          <w:rFonts w:ascii="Times New Roman" w:hAnsi="Times New Roman" w:cs="Times New Roman"/>
        </w:rPr>
      </w:pPr>
      <w:r w:rsidRPr="00FB1E2E">
        <w:rPr>
          <w:rStyle w:val="FootnoteReference"/>
          <w:rFonts w:ascii="Times New Roman" w:hAnsi="Times New Roman" w:cs="Times New Roman"/>
        </w:rPr>
        <w:footnoteRef/>
      </w:r>
      <w:r w:rsidRPr="00FB1E2E">
        <w:rPr>
          <w:rFonts w:ascii="Times New Roman" w:hAnsi="Times New Roman" w:cs="Times New Roman"/>
        </w:rPr>
        <w:t xml:space="preserve"> </w:t>
      </w:r>
      <w:r w:rsidR="001916C2" w:rsidRPr="00FB1E2E">
        <w:rPr>
          <w:rFonts w:ascii="Times New Roman" w:hAnsi="Times New Roman" w:cs="Times New Roman"/>
        </w:rPr>
        <w:t xml:space="preserve">Russdal R., </w:t>
      </w:r>
      <w:r w:rsidR="00DD0126" w:rsidRPr="00FB1E2E">
        <w:rPr>
          <w:rFonts w:ascii="Times New Roman" w:hAnsi="Times New Roman" w:cs="Times New Roman"/>
          <w:i/>
          <w:iCs/>
        </w:rPr>
        <w:t>“</w:t>
      </w:r>
      <w:r w:rsidR="001916C2" w:rsidRPr="00FB1E2E">
        <w:rPr>
          <w:rFonts w:ascii="Times New Roman" w:hAnsi="Times New Roman" w:cs="Times New Roman"/>
        </w:rPr>
        <w:t>The Relation Between the Judiciary and the Legislative</w:t>
      </w:r>
      <w:r w:rsidR="00DD0126" w:rsidRPr="00FB1E2E">
        <w:rPr>
          <w:rFonts w:ascii="Times New Roman" w:hAnsi="Times New Roman" w:cs="Times New Roman"/>
        </w:rPr>
        <w:t xml:space="preserve"> and Executive </w:t>
      </w:r>
      <w:r w:rsidR="00100F2C" w:rsidRPr="00FB1E2E">
        <w:rPr>
          <w:rFonts w:ascii="Times New Roman" w:hAnsi="Times New Roman" w:cs="Times New Roman"/>
        </w:rPr>
        <w:t>Branches</w:t>
      </w:r>
      <w:r w:rsidR="00DD0126" w:rsidRPr="00FB1E2E">
        <w:rPr>
          <w:rFonts w:ascii="Times New Roman" w:hAnsi="Times New Roman" w:cs="Times New Roman"/>
        </w:rPr>
        <w:t xml:space="preserve"> of Government in Norway” </w:t>
      </w:r>
      <w:r w:rsidR="00AB1ED0" w:rsidRPr="00FB1E2E">
        <w:rPr>
          <w:rFonts w:ascii="Times New Roman" w:hAnsi="Times New Roman" w:cs="Times New Roman"/>
        </w:rPr>
        <w:t xml:space="preserve">" North Dakota Law Review: Vol. 57 : No. 4 , </w:t>
      </w:r>
      <w:r w:rsidR="0066567D" w:rsidRPr="00FB1E2E">
        <w:rPr>
          <w:rFonts w:ascii="Times New Roman" w:hAnsi="Times New Roman" w:cs="Times New Roman"/>
        </w:rPr>
        <w:t xml:space="preserve">art. </w:t>
      </w:r>
      <w:r w:rsidR="00AB1ED0" w:rsidRPr="00FB1E2E">
        <w:rPr>
          <w:rFonts w:ascii="Times New Roman" w:hAnsi="Times New Roman" w:cs="Times New Roman"/>
        </w:rPr>
        <w:t>1.</w:t>
      </w:r>
    </w:p>
  </w:footnote>
  <w:footnote w:id="9">
    <w:p w14:paraId="5CBD1961" w14:textId="7B1C99D2" w:rsidR="00F91AE1" w:rsidRDefault="00F91AE1">
      <w:pPr>
        <w:pStyle w:val="FootnoteText"/>
      </w:pPr>
      <w:r w:rsidRPr="00FB1E2E">
        <w:rPr>
          <w:rStyle w:val="FootnoteReference"/>
          <w:rFonts w:ascii="Times New Roman" w:hAnsi="Times New Roman" w:cs="Times New Roman"/>
        </w:rPr>
        <w:footnoteRef/>
      </w:r>
      <w:r w:rsidRPr="00FB1E2E">
        <w:rPr>
          <w:rFonts w:ascii="Times New Roman" w:hAnsi="Times New Roman" w:cs="Times New Roman"/>
        </w:rPr>
        <w:t xml:space="preserve"> Constitution</w:t>
      </w:r>
      <w:r w:rsidR="00FD65A3" w:rsidRPr="00FB1E2E">
        <w:rPr>
          <w:rFonts w:ascii="Times New Roman" w:hAnsi="Times New Roman" w:cs="Times New Roman"/>
        </w:rPr>
        <w:t xml:space="preserve"> of Norway [1814] </w:t>
      </w:r>
      <w:r w:rsidR="00936CBD" w:rsidRPr="00FB1E2E">
        <w:rPr>
          <w:rFonts w:ascii="Times New Roman" w:hAnsi="Times New Roman" w:cs="Times New Roman"/>
        </w:rPr>
        <w:t>article 89.</w:t>
      </w:r>
    </w:p>
  </w:footnote>
  <w:footnote w:id="10">
    <w:p w14:paraId="30EB8FED" w14:textId="193CD135" w:rsidR="00A45FAF" w:rsidRPr="00ED7263" w:rsidRDefault="00A45FAF" w:rsidP="00A109D3">
      <w:pPr>
        <w:pStyle w:val="FootnoteText"/>
        <w:rPr>
          <w:rFonts w:ascii="Times New Roman" w:hAnsi="Times New Roman" w:cs="Times New Roman"/>
        </w:rPr>
      </w:pPr>
      <w:r w:rsidRPr="00ED7263">
        <w:rPr>
          <w:rStyle w:val="FootnoteReference"/>
          <w:rFonts w:ascii="Times New Roman" w:hAnsi="Times New Roman" w:cs="Times New Roman"/>
        </w:rPr>
        <w:footnoteRef/>
      </w:r>
      <w:r w:rsidRPr="00ED7263">
        <w:rPr>
          <w:rFonts w:ascii="Times New Roman" w:hAnsi="Times New Roman" w:cs="Times New Roman"/>
        </w:rPr>
        <w:t xml:space="preserve"> </w:t>
      </w:r>
      <w:bookmarkStart w:id="0" w:name="_Hlk121857038"/>
      <w:r w:rsidR="00A83155" w:rsidRPr="00ED7263">
        <w:rPr>
          <w:rFonts w:ascii="Times New Roman" w:hAnsi="Times New Roman" w:cs="Times New Roman"/>
        </w:rPr>
        <w:t xml:space="preserve">Justice dr. juris Arnfinn Bårdsen, the Supreme Court of Norway </w:t>
      </w:r>
      <w:r w:rsidR="00D404D1" w:rsidRPr="00ED7263">
        <w:rPr>
          <w:rFonts w:ascii="Times New Roman" w:hAnsi="Times New Roman" w:cs="Times New Roman"/>
          <w:i/>
          <w:iCs/>
        </w:rPr>
        <w:t>“The Nordic Supreme Courts as Constitutional Courts; main features as seen from the Norwegian perspective</w:t>
      </w:r>
      <w:r w:rsidR="00A109D3" w:rsidRPr="00ED7263">
        <w:rPr>
          <w:rFonts w:ascii="Times New Roman" w:hAnsi="Times New Roman" w:cs="Times New Roman"/>
          <w:i/>
          <w:iCs/>
        </w:rPr>
        <w:t>”</w:t>
      </w:r>
      <w:r w:rsidR="00A109D3" w:rsidRPr="00ED7263">
        <w:rPr>
          <w:rFonts w:ascii="Times New Roman" w:hAnsi="Times New Roman" w:cs="Times New Roman"/>
        </w:rPr>
        <w:t>, Joint seminar between the Constitutional Court of Austria and the Supreme Court of Norway Vienna the 29-30th of October 2015</w:t>
      </w:r>
      <w:bookmarkEnd w:id="0"/>
      <w:r w:rsidR="00A109D3" w:rsidRPr="00ED7263">
        <w:rPr>
          <w:rFonts w:ascii="Times New Roman" w:hAnsi="Times New Roman" w:cs="Times New Roman"/>
        </w:rPr>
        <w:t>.</w:t>
      </w:r>
    </w:p>
  </w:footnote>
  <w:footnote w:id="11">
    <w:p w14:paraId="12C98ABD" w14:textId="24BC3A16" w:rsidR="006933F6" w:rsidRDefault="006933F6">
      <w:pPr>
        <w:pStyle w:val="FootnoteText"/>
      </w:pPr>
      <w:r>
        <w:rPr>
          <w:rStyle w:val="FootnoteReference"/>
        </w:rPr>
        <w:footnoteRef/>
      </w:r>
      <w:r>
        <w:t xml:space="preserve"> </w:t>
      </w:r>
      <w:proofErr w:type="gramStart"/>
      <w:r w:rsidR="00F0200D" w:rsidRPr="00F0200D">
        <w:t>Nguyên  D.I,:</w:t>
      </w:r>
      <w:proofErr w:type="gramEnd"/>
      <w:r w:rsidR="00F0200D" w:rsidRPr="00F0200D">
        <w:t xml:space="preserve"> “New Trends in Scandinavian Constitutional Review” &lt; https://scandinavianlaw.se/pdf/61-1.pdf&gt; accessed December 13, 2022.</w:t>
      </w:r>
    </w:p>
  </w:footnote>
  <w:footnote w:id="12">
    <w:p w14:paraId="386DE3B6" w14:textId="592D58DA" w:rsidR="003E5EA6" w:rsidRPr="00ED7263" w:rsidRDefault="003E5EA6">
      <w:pPr>
        <w:pStyle w:val="FootnoteText"/>
        <w:rPr>
          <w:rFonts w:ascii="Times New Roman" w:hAnsi="Times New Roman" w:cs="Times New Roman"/>
        </w:rPr>
      </w:pPr>
      <w:r w:rsidRPr="00ED7263">
        <w:rPr>
          <w:rStyle w:val="FootnoteReference"/>
          <w:rFonts w:ascii="Times New Roman" w:hAnsi="Times New Roman" w:cs="Times New Roman"/>
        </w:rPr>
        <w:footnoteRef/>
      </w:r>
      <w:r w:rsidRPr="00ED7263">
        <w:rPr>
          <w:rFonts w:ascii="Times New Roman" w:hAnsi="Times New Roman" w:cs="Times New Roman"/>
        </w:rPr>
        <w:t xml:space="preserve"> </w:t>
      </w:r>
      <w:r w:rsidR="00ED7263" w:rsidRPr="00ED7263">
        <w:rPr>
          <w:rFonts w:ascii="Times New Roman" w:hAnsi="Times New Roman" w:cs="Times New Roman"/>
        </w:rPr>
        <w:t>Smith, E. (2019). Ordinary judges as constitutional judges: Norway. (</w:t>
      </w:r>
      <w:proofErr w:type="spellStart"/>
      <w:r w:rsidR="00ED7263" w:rsidRPr="00ED7263">
        <w:rPr>
          <w:rFonts w:ascii="Times New Roman" w:hAnsi="Times New Roman" w:cs="Times New Roman"/>
        </w:rPr>
        <w:t>Rechtspolitisches</w:t>
      </w:r>
      <w:proofErr w:type="spellEnd"/>
      <w:r w:rsidR="00ED7263" w:rsidRPr="00ED7263">
        <w:rPr>
          <w:rFonts w:ascii="Times New Roman" w:hAnsi="Times New Roman" w:cs="Times New Roman"/>
        </w:rPr>
        <w:t xml:space="preserve"> Forum, 80). Trier: </w:t>
      </w:r>
      <w:proofErr w:type="spellStart"/>
      <w:r w:rsidR="00ED7263" w:rsidRPr="00ED7263">
        <w:rPr>
          <w:rFonts w:ascii="Times New Roman" w:hAnsi="Times New Roman" w:cs="Times New Roman"/>
        </w:rPr>
        <w:t>Institut</w:t>
      </w:r>
      <w:proofErr w:type="spellEnd"/>
      <w:r w:rsidR="00ED7263" w:rsidRPr="00ED7263">
        <w:rPr>
          <w:rFonts w:ascii="Times New Roman" w:hAnsi="Times New Roman" w:cs="Times New Roman"/>
        </w:rPr>
        <w:t xml:space="preserve"> für </w:t>
      </w:r>
      <w:proofErr w:type="spellStart"/>
      <w:r w:rsidR="00ED7263" w:rsidRPr="00ED7263">
        <w:rPr>
          <w:rFonts w:ascii="Times New Roman" w:hAnsi="Times New Roman" w:cs="Times New Roman"/>
        </w:rPr>
        <w:t>Rechtspolitik</w:t>
      </w:r>
      <w:proofErr w:type="spellEnd"/>
      <w:r w:rsidR="00ED7263" w:rsidRPr="00ED7263">
        <w:rPr>
          <w:rFonts w:ascii="Times New Roman" w:hAnsi="Times New Roman" w:cs="Times New Roman"/>
        </w:rPr>
        <w:t xml:space="preserve"> an der Universität Trier.</w:t>
      </w:r>
    </w:p>
  </w:footnote>
  <w:footnote w:id="13">
    <w:p w14:paraId="0916DF98" w14:textId="4F722E7E" w:rsidR="00E72160" w:rsidRPr="004D7F47" w:rsidRDefault="00E72160">
      <w:pPr>
        <w:pStyle w:val="FootnoteText"/>
        <w:rPr>
          <w:rFonts w:ascii="Times New Roman" w:hAnsi="Times New Roman" w:cs="Times New Roman"/>
        </w:rPr>
      </w:pPr>
      <w:r w:rsidRPr="004D7F47">
        <w:rPr>
          <w:rStyle w:val="FootnoteReference"/>
          <w:rFonts w:ascii="Times New Roman" w:hAnsi="Times New Roman" w:cs="Times New Roman"/>
        </w:rPr>
        <w:footnoteRef/>
      </w:r>
      <w:r w:rsidRPr="004D7F47">
        <w:rPr>
          <w:rFonts w:ascii="Times New Roman" w:hAnsi="Times New Roman" w:cs="Times New Roman"/>
        </w:rPr>
        <w:t xml:space="preserve"> </w:t>
      </w:r>
      <w:r w:rsidR="00A41BCA" w:rsidRPr="004D7F47">
        <w:rPr>
          <w:rFonts w:ascii="Times New Roman" w:hAnsi="Times New Roman" w:cs="Times New Roman"/>
        </w:rPr>
        <w:t xml:space="preserve">Justice dr. juris Arnfinn Bårdsen, the Supreme Court of Norway </w:t>
      </w:r>
      <w:r w:rsidR="00A41BCA" w:rsidRPr="004D7F47">
        <w:rPr>
          <w:rFonts w:ascii="Times New Roman" w:hAnsi="Times New Roman" w:cs="Times New Roman"/>
          <w:i/>
          <w:iCs/>
        </w:rPr>
        <w:t>“The Nordic Supreme Courts as Constitutional Courts; main features as seen from the Norwegian perspective”</w:t>
      </w:r>
      <w:r w:rsidR="00A41BCA" w:rsidRPr="004D7F47">
        <w:rPr>
          <w:rFonts w:ascii="Times New Roman" w:hAnsi="Times New Roman" w:cs="Times New Roman"/>
        </w:rPr>
        <w:t>, Joint seminar between the Constitutional Court of Austria and the Supreme Court of Norway Vienna the 29-30th of October 2015.</w:t>
      </w:r>
    </w:p>
  </w:footnote>
  <w:footnote w:id="14">
    <w:p w14:paraId="58026BEB" w14:textId="3B5F5E6C" w:rsidR="004D7F47" w:rsidRPr="004D7F47" w:rsidRDefault="004D7F47">
      <w:pPr>
        <w:pStyle w:val="FootnoteText"/>
        <w:rPr>
          <w:rFonts w:ascii="Times New Roman" w:hAnsi="Times New Roman" w:cs="Times New Roman"/>
        </w:rPr>
      </w:pPr>
      <w:r w:rsidRPr="004D7F47">
        <w:rPr>
          <w:rStyle w:val="FootnoteReference"/>
          <w:rFonts w:ascii="Times New Roman" w:hAnsi="Times New Roman" w:cs="Times New Roman"/>
        </w:rPr>
        <w:footnoteRef/>
      </w:r>
      <w:r w:rsidRPr="004D7F47">
        <w:rPr>
          <w:rFonts w:ascii="Times New Roman" w:hAnsi="Times New Roman" w:cs="Times New Roman"/>
        </w:rPr>
        <w:t xml:space="preserve"> CCJE Opinion No. 18(2015), On the position of the judiciary and its </w:t>
      </w:r>
      <w:proofErr w:type="gramStart"/>
      <w:r w:rsidRPr="004D7F47">
        <w:rPr>
          <w:rFonts w:ascii="Times New Roman" w:hAnsi="Times New Roman" w:cs="Times New Roman"/>
        </w:rPr>
        <w:t>relation</w:t>
      </w:r>
      <w:proofErr w:type="gramEnd"/>
      <w:r w:rsidRPr="004D7F47">
        <w:rPr>
          <w:rFonts w:ascii="Times New Roman" w:hAnsi="Times New Roman" w:cs="Times New Roman"/>
        </w:rPr>
        <w:t xml:space="preserve"> with the other powers of state in a modern democracy, para 9.</w:t>
      </w:r>
    </w:p>
  </w:footnote>
  <w:footnote w:id="15">
    <w:p w14:paraId="56E823D6" w14:textId="64899811" w:rsidR="00CE0A36" w:rsidRPr="004D7F47" w:rsidRDefault="00CE0A36">
      <w:pPr>
        <w:pStyle w:val="FootnoteText"/>
        <w:rPr>
          <w:rFonts w:ascii="Times New Roman" w:hAnsi="Times New Roman" w:cs="Times New Roman"/>
        </w:rPr>
      </w:pPr>
      <w:r w:rsidRPr="004D7F47">
        <w:rPr>
          <w:rStyle w:val="FootnoteReference"/>
          <w:rFonts w:ascii="Times New Roman" w:hAnsi="Times New Roman" w:cs="Times New Roman"/>
        </w:rPr>
        <w:footnoteRef/>
      </w:r>
      <w:r w:rsidRPr="004D7F47">
        <w:rPr>
          <w:rFonts w:ascii="Times New Roman" w:hAnsi="Times New Roman" w:cs="Times New Roman"/>
        </w:rPr>
        <w:t xml:space="preserve"> </w:t>
      </w:r>
      <w:r w:rsidR="00340050" w:rsidRPr="004D7F47">
        <w:rPr>
          <w:rFonts w:ascii="Times New Roman" w:hAnsi="Times New Roman" w:cs="Times New Roman"/>
        </w:rPr>
        <w:t>Kierulf A</w:t>
      </w:r>
      <w:r w:rsidR="00A41BCA" w:rsidRPr="004D7F47">
        <w:rPr>
          <w:rFonts w:ascii="Times New Roman" w:hAnsi="Times New Roman" w:cs="Times New Roman"/>
        </w:rPr>
        <w:t>.</w:t>
      </w:r>
      <w:r w:rsidR="00340050" w:rsidRPr="004D7F47">
        <w:rPr>
          <w:rFonts w:ascii="Times New Roman" w:hAnsi="Times New Roman" w:cs="Times New Roman"/>
        </w:rPr>
        <w:t>, “Norway: Human Rights and Judicial Review Constitutionalized”</w:t>
      </w:r>
      <w:r w:rsidR="00A41BCA" w:rsidRPr="004D7F47">
        <w:rPr>
          <w:rFonts w:ascii="Times New Roman" w:hAnsi="Times New Roman" w:cs="Times New Roman"/>
        </w:rPr>
        <w:t xml:space="preserve"> </w:t>
      </w:r>
      <w:r w:rsidR="0073549C" w:rsidRPr="004D7F47">
        <w:rPr>
          <w:rFonts w:ascii="Times New Roman" w:hAnsi="Times New Roman" w:cs="Times New Roman"/>
        </w:rPr>
        <w:t>&lt;</w:t>
      </w:r>
      <w:r w:rsidR="00340050" w:rsidRPr="004D7F47">
        <w:rPr>
          <w:rFonts w:ascii="Times New Roman" w:hAnsi="Times New Roman" w:cs="Times New Roman"/>
        </w:rPr>
        <w:t>http://www.iconnectblog.com/2015/06/norway-human-rights-and-judicial-review-constitutionalized</w:t>
      </w:r>
      <w:r w:rsidR="0073549C" w:rsidRPr="004D7F47">
        <w:rPr>
          <w:rFonts w:ascii="Times New Roman" w:hAnsi="Times New Roman" w:cs="Times New Roman"/>
        </w:rPr>
        <w:t>/&gt;</w:t>
      </w:r>
      <w:r w:rsidR="00A41BCA" w:rsidRPr="004D7F47">
        <w:rPr>
          <w:rFonts w:ascii="Times New Roman" w:hAnsi="Times New Roman" w:cs="Times New Roman"/>
        </w:rPr>
        <w:t>.</w:t>
      </w:r>
    </w:p>
  </w:footnote>
  <w:footnote w:id="16">
    <w:p w14:paraId="0E08BF85" w14:textId="77777777" w:rsidR="007965D8" w:rsidRPr="004D7F47" w:rsidRDefault="007965D8" w:rsidP="007965D8">
      <w:pPr>
        <w:pStyle w:val="FootnoteText"/>
        <w:rPr>
          <w:rFonts w:ascii="Times New Roman" w:hAnsi="Times New Roman" w:cs="Times New Roman"/>
        </w:rPr>
      </w:pPr>
      <w:r w:rsidRPr="004D7F47">
        <w:rPr>
          <w:rStyle w:val="FootnoteReference"/>
          <w:rFonts w:ascii="Times New Roman" w:hAnsi="Times New Roman" w:cs="Times New Roman"/>
        </w:rPr>
        <w:footnoteRef/>
      </w:r>
      <w:r w:rsidRPr="004D7F47">
        <w:rPr>
          <w:rFonts w:ascii="Times New Roman" w:hAnsi="Times New Roman" w:cs="Times New Roman"/>
        </w:rPr>
        <w:t xml:space="preserve"> Constitution of Romania [1991] art. 1.</w:t>
      </w:r>
    </w:p>
  </w:footnote>
  <w:footnote w:id="17">
    <w:p w14:paraId="00A7FE34" w14:textId="77777777" w:rsidR="007965D8" w:rsidRPr="004D7F47" w:rsidRDefault="007965D8" w:rsidP="007965D8">
      <w:pPr>
        <w:pStyle w:val="FootnoteText"/>
        <w:rPr>
          <w:rFonts w:ascii="Times New Roman" w:hAnsi="Times New Roman" w:cs="Times New Roman"/>
        </w:rPr>
      </w:pPr>
      <w:r w:rsidRPr="004D7F47">
        <w:rPr>
          <w:rStyle w:val="FootnoteReference"/>
          <w:rFonts w:ascii="Times New Roman" w:hAnsi="Times New Roman" w:cs="Times New Roman"/>
        </w:rPr>
        <w:footnoteRef/>
      </w:r>
      <w:r w:rsidRPr="004D7F47">
        <w:rPr>
          <w:rFonts w:ascii="Times New Roman" w:hAnsi="Times New Roman" w:cs="Times New Roman"/>
        </w:rPr>
        <w:t xml:space="preserve"> Ibid art 1. </w:t>
      </w:r>
    </w:p>
  </w:footnote>
  <w:footnote w:id="18">
    <w:p w14:paraId="47CFBCCC" w14:textId="77777777" w:rsidR="007965D8" w:rsidRPr="004D7F47" w:rsidRDefault="007965D8" w:rsidP="007965D8">
      <w:pPr>
        <w:pStyle w:val="FootnoteText"/>
        <w:rPr>
          <w:rFonts w:ascii="Times New Roman" w:hAnsi="Times New Roman" w:cs="Times New Roman"/>
        </w:rPr>
      </w:pPr>
      <w:r w:rsidRPr="004D7F47">
        <w:rPr>
          <w:rStyle w:val="FootnoteReference"/>
          <w:rFonts w:ascii="Times New Roman" w:hAnsi="Times New Roman" w:cs="Times New Roman"/>
        </w:rPr>
        <w:footnoteRef/>
      </w:r>
      <w:r w:rsidRPr="004D7F47">
        <w:rPr>
          <w:rFonts w:ascii="Times New Roman" w:hAnsi="Times New Roman" w:cs="Times New Roman"/>
        </w:rPr>
        <w:t xml:space="preserve"> ibid art. 142(1).</w:t>
      </w:r>
    </w:p>
  </w:footnote>
  <w:footnote w:id="19">
    <w:p w14:paraId="078AC8E3" w14:textId="77777777" w:rsidR="007965D8" w:rsidRPr="004D7F47" w:rsidRDefault="007965D8" w:rsidP="007965D8">
      <w:pPr>
        <w:pStyle w:val="FootnoteText"/>
        <w:rPr>
          <w:rFonts w:ascii="Times New Roman" w:hAnsi="Times New Roman" w:cs="Times New Roman"/>
        </w:rPr>
      </w:pPr>
      <w:r w:rsidRPr="004D7F47">
        <w:rPr>
          <w:rStyle w:val="FootnoteReference"/>
          <w:rFonts w:ascii="Times New Roman" w:hAnsi="Times New Roman" w:cs="Times New Roman"/>
        </w:rPr>
        <w:footnoteRef/>
      </w:r>
      <w:r w:rsidRPr="004D7F47">
        <w:rPr>
          <w:rFonts w:ascii="Times New Roman" w:hAnsi="Times New Roman" w:cs="Times New Roman"/>
        </w:rPr>
        <w:t xml:space="preserve"> ibid art. 142(2).</w:t>
      </w:r>
    </w:p>
  </w:footnote>
  <w:footnote w:id="20">
    <w:p w14:paraId="7249652F" w14:textId="77777777" w:rsidR="007965D8" w:rsidRPr="004D7F47" w:rsidRDefault="007965D8" w:rsidP="007965D8">
      <w:pPr>
        <w:pStyle w:val="FootnoteText"/>
        <w:rPr>
          <w:rFonts w:ascii="Times New Roman" w:hAnsi="Times New Roman" w:cs="Times New Roman"/>
        </w:rPr>
      </w:pPr>
      <w:r w:rsidRPr="004D7F47">
        <w:rPr>
          <w:rStyle w:val="FootnoteReference"/>
          <w:rFonts w:ascii="Times New Roman" w:hAnsi="Times New Roman" w:cs="Times New Roman"/>
        </w:rPr>
        <w:footnoteRef/>
      </w:r>
      <w:r w:rsidRPr="004D7F47">
        <w:rPr>
          <w:rFonts w:ascii="Times New Roman" w:hAnsi="Times New Roman" w:cs="Times New Roman"/>
        </w:rPr>
        <w:t xml:space="preserve"> ibid art. 142(3).</w:t>
      </w:r>
    </w:p>
  </w:footnote>
  <w:footnote w:id="21">
    <w:p w14:paraId="04BBA92C" w14:textId="157F6DDC" w:rsidR="007965D8" w:rsidRPr="007D61A7" w:rsidRDefault="007965D8" w:rsidP="007965D8">
      <w:pPr>
        <w:pStyle w:val="FootnoteText"/>
        <w:rPr>
          <w:rFonts w:ascii="Times New Roman" w:hAnsi="Times New Roman" w:cs="Times New Roman"/>
        </w:rPr>
      </w:pPr>
      <w:r w:rsidRPr="006E282B">
        <w:rPr>
          <w:rStyle w:val="FootnoteReference"/>
          <w:rFonts w:ascii="Times New Roman" w:hAnsi="Times New Roman" w:cs="Times New Roman"/>
        </w:rPr>
        <w:footnoteRef/>
      </w:r>
      <w:r w:rsidRPr="006E282B">
        <w:rPr>
          <w:rFonts w:ascii="Times New Roman" w:hAnsi="Times New Roman" w:cs="Times New Roman"/>
        </w:rPr>
        <w:t xml:space="preserve"> </w:t>
      </w:r>
      <w:r w:rsidR="003F67FF">
        <w:rPr>
          <w:rFonts w:ascii="Times New Roman" w:hAnsi="Times New Roman" w:cs="Times New Roman"/>
        </w:rPr>
        <w:t>European Commission for democracy through law</w:t>
      </w:r>
      <w:r w:rsidR="00AF08A0">
        <w:rPr>
          <w:rFonts w:ascii="Times New Roman" w:hAnsi="Times New Roman" w:cs="Times New Roman"/>
        </w:rPr>
        <w:t>, Constitutional Courts: Models</w:t>
      </w:r>
      <w:r w:rsidR="008A78CC">
        <w:rPr>
          <w:rFonts w:ascii="Times New Roman" w:hAnsi="Times New Roman" w:cs="Times New Roman"/>
        </w:rPr>
        <w:t xml:space="preserve"> of operation as Regards Federal States systems</w:t>
      </w:r>
      <w:r w:rsidR="008C1FD9">
        <w:rPr>
          <w:rFonts w:ascii="Times New Roman" w:hAnsi="Times New Roman" w:cs="Times New Roman"/>
        </w:rPr>
        <w:t xml:space="preserve"> </w:t>
      </w:r>
      <w:r w:rsidR="008C1FD9" w:rsidRPr="008C1FD9">
        <w:rPr>
          <w:rFonts w:ascii="Times New Roman" w:hAnsi="Times New Roman" w:cs="Times New Roman"/>
          <w:i/>
          <w:iCs/>
        </w:rPr>
        <w:t>"Workshop on the Relationship of Central Constitutional Courts and Constitutional Courts of Federated Entities"</w:t>
      </w:r>
      <w:r w:rsidR="008C1FD9">
        <w:rPr>
          <w:rFonts w:ascii="Times New Roman" w:hAnsi="Times New Roman" w:cs="Times New Roman"/>
          <w:i/>
          <w:iCs/>
        </w:rPr>
        <w:t xml:space="preserve"> </w:t>
      </w:r>
      <w:r w:rsidR="007D61A7">
        <w:rPr>
          <w:rFonts w:ascii="Times New Roman" w:hAnsi="Times New Roman" w:cs="Times New Roman"/>
        </w:rPr>
        <w:t>[</w:t>
      </w:r>
      <w:r w:rsidR="002D5A92">
        <w:rPr>
          <w:rFonts w:ascii="Times New Roman" w:hAnsi="Times New Roman" w:cs="Times New Roman"/>
        </w:rPr>
        <w:t xml:space="preserve">1997] </w:t>
      </w:r>
      <w:r w:rsidR="00657AB6" w:rsidRPr="00657AB6">
        <w:rPr>
          <w:rFonts w:ascii="Times New Roman" w:hAnsi="Times New Roman" w:cs="Times New Roman"/>
          <w:i/>
          <w:iCs/>
        </w:rPr>
        <w:t>CDL-JU (97) 23</w:t>
      </w:r>
      <w:r w:rsidR="00657AB6">
        <w:rPr>
          <w:rFonts w:ascii="Times New Roman" w:hAnsi="Times New Roman" w:cs="Times New Roman"/>
        </w:rPr>
        <w:t>.</w:t>
      </w:r>
    </w:p>
  </w:footnote>
  <w:footnote w:id="22">
    <w:p w14:paraId="2E55C272" w14:textId="4859B2AB" w:rsidR="007965D8" w:rsidRPr="006E282B" w:rsidRDefault="007965D8" w:rsidP="007965D8">
      <w:pPr>
        <w:pStyle w:val="FootnoteText"/>
        <w:rPr>
          <w:rFonts w:ascii="Times New Roman" w:hAnsi="Times New Roman" w:cs="Times New Roman"/>
        </w:rPr>
      </w:pPr>
      <w:r w:rsidRPr="006E282B">
        <w:rPr>
          <w:rStyle w:val="FootnoteReference"/>
          <w:rFonts w:ascii="Times New Roman" w:hAnsi="Times New Roman" w:cs="Times New Roman"/>
        </w:rPr>
        <w:footnoteRef/>
      </w:r>
      <w:r w:rsidRPr="006E282B">
        <w:rPr>
          <w:rFonts w:ascii="Times New Roman" w:hAnsi="Times New Roman" w:cs="Times New Roman"/>
        </w:rPr>
        <w:t xml:space="preserve"> Constitution of Romania [1991] art. 146</w:t>
      </w:r>
      <w:r w:rsidR="00B504BD">
        <w:rPr>
          <w:rFonts w:ascii="Times New Roman" w:hAnsi="Times New Roman" w:cs="Times New Roman"/>
        </w:rPr>
        <w:t xml:space="preserve"> (a)</w:t>
      </w:r>
      <w:r w:rsidRPr="006E282B">
        <w:rPr>
          <w:rFonts w:ascii="Times New Roman" w:hAnsi="Times New Roman" w:cs="Times New Roman"/>
        </w:rPr>
        <w:t>.</w:t>
      </w:r>
    </w:p>
  </w:footnote>
  <w:footnote w:id="23">
    <w:p w14:paraId="2C7EF67C" w14:textId="32AEA7F6" w:rsidR="0054264C" w:rsidRDefault="0054264C">
      <w:pPr>
        <w:pStyle w:val="FootnoteText"/>
      </w:pPr>
      <w:r>
        <w:rPr>
          <w:rStyle w:val="FootnoteReference"/>
        </w:rPr>
        <w:footnoteRef/>
      </w:r>
      <w:r>
        <w:t xml:space="preserve"> </w:t>
      </w:r>
      <w:r w:rsidR="00527A1C">
        <w:t>i</w:t>
      </w:r>
      <w:r>
        <w:t xml:space="preserve">bid art. 146 </w:t>
      </w:r>
      <w:r w:rsidR="00527A1C">
        <w:t>(c)</w:t>
      </w:r>
    </w:p>
  </w:footnote>
  <w:footnote w:id="24">
    <w:p w14:paraId="6A83F56A" w14:textId="48B26664" w:rsidR="00EE4085" w:rsidRDefault="00EE4085">
      <w:pPr>
        <w:pStyle w:val="FootnoteText"/>
      </w:pPr>
      <w:r>
        <w:rPr>
          <w:rStyle w:val="FootnoteReference"/>
        </w:rPr>
        <w:footnoteRef/>
      </w:r>
      <w:r>
        <w:t xml:space="preserve"> </w:t>
      </w:r>
      <w:r w:rsidRPr="00EE4085">
        <w:t>ibid art. 146 (</w:t>
      </w:r>
      <w:r>
        <w:t>e</w:t>
      </w:r>
      <w:r w:rsidRPr="00EE4085">
        <w:t>)</w:t>
      </w:r>
    </w:p>
  </w:footnote>
  <w:footnote w:id="25">
    <w:p w14:paraId="6D93A9CD" w14:textId="4070BFFA" w:rsidR="0028257A" w:rsidRDefault="0028257A">
      <w:pPr>
        <w:pStyle w:val="FootnoteText"/>
      </w:pPr>
      <w:r>
        <w:rPr>
          <w:rStyle w:val="FootnoteReference"/>
        </w:rPr>
        <w:footnoteRef/>
      </w:r>
      <w:r>
        <w:t xml:space="preserve"> </w:t>
      </w:r>
      <w:r w:rsidRPr="0028257A">
        <w:t>ibid art. 14</w:t>
      </w:r>
      <w:r>
        <w:t>7</w:t>
      </w:r>
      <w:r w:rsidRPr="0028257A">
        <w:t xml:space="preserve"> (</w:t>
      </w:r>
      <w:r>
        <w:t>1</w:t>
      </w:r>
      <w:r w:rsidRPr="0028257A">
        <w:t>)</w:t>
      </w:r>
    </w:p>
  </w:footnote>
  <w:footnote w:id="26">
    <w:p w14:paraId="2B115181" w14:textId="7661FAC5" w:rsidR="007965D8" w:rsidRPr="006E282B" w:rsidRDefault="007965D8" w:rsidP="007965D8">
      <w:pPr>
        <w:pStyle w:val="FootnoteText"/>
        <w:rPr>
          <w:rFonts w:ascii="Times New Roman" w:hAnsi="Times New Roman" w:cs="Times New Roman"/>
        </w:rPr>
      </w:pPr>
      <w:r w:rsidRPr="006E282B">
        <w:rPr>
          <w:rStyle w:val="FootnoteReference"/>
          <w:rFonts w:ascii="Times New Roman" w:hAnsi="Times New Roman" w:cs="Times New Roman"/>
        </w:rPr>
        <w:footnoteRef/>
      </w:r>
      <w:r w:rsidRPr="006E282B">
        <w:rPr>
          <w:rFonts w:ascii="Times New Roman" w:hAnsi="Times New Roman" w:cs="Times New Roman"/>
        </w:rPr>
        <w:t xml:space="preserve"> ibid art.</w:t>
      </w:r>
      <w:r w:rsidR="005402E9">
        <w:rPr>
          <w:rFonts w:ascii="Times New Roman" w:hAnsi="Times New Roman" w:cs="Times New Roman"/>
        </w:rPr>
        <w:t xml:space="preserve"> </w:t>
      </w:r>
      <w:r w:rsidRPr="006E282B">
        <w:rPr>
          <w:rFonts w:ascii="Times New Roman" w:hAnsi="Times New Roman" w:cs="Times New Roman"/>
        </w:rPr>
        <w:t>147 (2).</w:t>
      </w:r>
    </w:p>
  </w:footnote>
  <w:footnote w:id="27">
    <w:p w14:paraId="742F23C7" w14:textId="49142483" w:rsidR="00C97D15" w:rsidRPr="006E282B" w:rsidRDefault="00C97D15">
      <w:pPr>
        <w:pStyle w:val="FootnoteText"/>
        <w:rPr>
          <w:rFonts w:ascii="Times New Roman" w:hAnsi="Times New Roman" w:cs="Times New Roman"/>
        </w:rPr>
      </w:pPr>
      <w:r w:rsidRPr="006E282B">
        <w:rPr>
          <w:rStyle w:val="FootnoteReference"/>
          <w:rFonts w:ascii="Times New Roman" w:hAnsi="Times New Roman" w:cs="Times New Roman"/>
        </w:rPr>
        <w:footnoteRef/>
      </w:r>
      <w:r w:rsidRPr="006E282B">
        <w:rPr>
          <w:rFonts w:ascii="Times New Roman" w:hAnsi="Times New Roman" w:cs="Times New Roman"/>
        </w:rPr>
        <w:t xml:space="preserve"> </w:t>
      </w:r>
      <w:r w:rsidR="00361C94" w:rsidRPr="006E282B">
        <w:rPr>
          <w:rFonts w:ascii="Times New Roman" w:hAnsi="Times New Roman" w:cs="Times New Roman"/>
        </w:rPr>
        <w:t>The Penal Procedure Code</w:t>
      </w:r>
      <w:r w:rsidR="00267EF9" w:rsidRPr="006E282B">
        <w:rPr>
          <w:rFonts w:ascii="Times New Roman" w:hAnsi="Times New Roman" w:cs="Times New Roman"/>
        </w:rPr>
        <w:t xml:space="preserve"> [2014] art. 401 (1)</w:t>
      </w:r>
      <w:r w:rsidR="003E6170" w:rsidRPr="006E282B">
        <w:rPr>
          <w:rFonts w:ascii="Times New Roman" w:hAnsi="Times New Roman" w:cs="Times New Roman"/>
        </w:rPr>
        <w:t>.</w:t>
      </w:r>
    </w:p>
  </w:footnote>
  <w:footnote w:id="28">
    <w:p w14:paraId="5F3527B6" w14:textId="3BED4F4F" w:rsidR="00D420BD" w:rsidRPr="006E282B" w:rsidRDefault="00D420BD">
      <w:pPr>
        <w:pStyle w:val="FootnoteText"/>
        <w:rPr>
          <w:rFonts w:ascii="Times New Roman" w:hAnsi="Times New Roman" w:cs="Times New Roman"/>
        </w:rPr>
      </w:pPr>
      <w:r w:rsidRPr="006E282B">
        <w:rPr>
          <w:rStyle w:val="FootnoteReference"/>
          <w:rFonts w:ascii="Times New Roman" w:hAnsi="Times New Roman" w:cs="Times New Roman"/>
        </w:rPr>
        <w:footnoteRef/>
      </w:r>
      <w:r w:rsidRPr="006E282B">
        <w:rPr>
          <w:rFonts w:ascii="Times New Roman" w:hAnsi="Times New Roman" w:cs="Times New Roman"/>
        </w:rPr>
        <w:t xml:space="preserve"> ibid 405 (</w:t>
      </w:r>
      <w:r w:rsidR="00E20CD0" w:rsidRPr="006E282B">
        <w:rPr>
          <w:rFonts w:ascii="Times New Roman" w:hAnsi="Times New Roman" w:cs="Times New Roman"/>
        </w:rPr>
        <w:t>3</w:t>
      </w:r>
      <w:r w:rsidRPr="006E282B">
        <w:rPr>
          <w:rFonts w:ascii="Times New Roman" w:hAnsi="Times New Roman" w:cs="Times New Roman"/>
        </w:rPr>
        <w:t>).</w:t>
      </w:r>
    </w:p>
  </w:footnote>
  <w:footnote w:id="29">
    <w:p w14:paraId="64F6E168" w14:textId="756A0632" w:rsidR="00E37BD9" w:rsidRPr="006E282B" w:rsidRDefault="00E37BD9">
      <w:pPr>
        <w:pStyle w:val="FootnoteText"/>
        <w:rPr>
          <w:rFonts w:ascii="Times New Roman" w:hAnsi="Times New Roman" w:cs="Times New Roman"/>
        </w:rPr>
      </w:pPr>
      <w:r w:rsidRPr="006E282B">
        <w:rPr>
          <w:rStyle w:val="FootnoteReference"/>
          <w:rFonts w:ascii="Times New Roman" w:hAnsi="Times New Roman" w:cs="Times New Roman"/>
        </w:rPr>
        <w:footnoteRef/>
      </w:r>
      <w:r w:rsidRPr="006E282B">
        <w:rPr>
          <w:rFonts w:ascii="Times New Roman" w:hAnsi="Times New Roman" w:cs="Times New Roman"/>
        </w:rPr>
        <w:t xml:space="preserve"> </w:t>
      </w:r>
      <w:r w:rsidR="003E6170" w:rsidRPr="006E282B">
        <w:rPr>
          <w:rFonts w:ascii="Times New Roman" w:hAnsi="Times New Roman" w:cs="Times New Roman"/>
        </w:rPr>
        <w:t>ibid</w:t>
      </w:r>
      <w:r w:rsidR="00267EF9" w:rsidRPr="006E282B">
        <w:rPr>
          <w:rFonts w:ascii="Times New Roman" w:hAnsi="Times New Roman" w:cs="Times New Roman"/>
        </w:rPr>
        <w:t xml:space="preserve"> 40</w:t>
      </w:r>
      <w:r w:rsidR="00E20CD0" w:rsidRPr="006E282B">
        <w:rPr>
          <w:rFonts w:ascii="Times New Roman" w:hAnsi="Times New Roman" w:cs="Times New Roman"/>
        </w:rPr>
        <w:t>6</w:t>
      </w:r>
      <w:r w:rsidR="00267EF9" w:rsidRPr="006E282B">
        <w:rPr>
          <w:rFonts w:ascii="Times New Roman" w:hAnsi="Times New Roman" w:cs="Times New Roman"/>
        </w:rPr>
        <w:t xml:space="preserve"> </w:t>
      </w:r>
      <w:r w:rsidR="003E6170" w:rsidRPr="006E282B">
        <w:rPr>
          <w:rFonts w:ascii="Times New Roman" w:hAnsi="Times New Roman" w:cs="Times New Roman"/>
        </w:rPr>
        <w:t>(</w:t>
      </w:r>
      <w:r w:rsidR="00E20CD0" w:rsidRPr="006E282B">
        <w:rPr>
          <w:rFonts w:ascii="Times New Roman" w:hAnsi="Times New Roman" w:cs="Times New Roman"/>
        </w:rPr>
        <w:t>1</w:t>
      </w:r>
      <w:r w:rsidR="003E6170" w:rsidRPr="006E282B">
        <w:rPr>
          <w:rFonts w:ascii="Times New Roman" w:hAnsi="Times New Roman" w:cs="Times New Roman"/>
        </w:rPr>
        <w:t>).</w:t>
      </w:r>
    </w:p>
  </w:footnote>
  <w:footnote w:id="30">
    <w:p w14:paraId="5B02EF36" w14:textId="32D620EA" w:rsidR="006F78C1" w:rsidRPr="006E282B" w:rsidRDefault="006F78C1">
      <w:pPr>
        <w:pStyle w:val="FootnoteText"/>
        <w:rPr>
          <w:rFonts w:ascii="Times New Roman" w:hAnsi="Times New Roman" w:cs="Times New Roman"/>
        </w:rPr>
      </w:pPr>
      <w:r w:rsidRPr="006E282B">
        <w:rPr>
          <w:rStyle w:val="FootnoteReference"/>
          <w:rFonts w:ascii="Times New Roman" w:hAnsi="Times New Roman" w:cs="Times New Roman"/>
        </w:rPr>
        <w:footnoteRef/>
      </w:r>
      <w:r w:rsidRPr="006E282B">
        <w:rPr>
          <w:rFonts w:ascii="Times New Roman" w:hAnsi="Times New Roman" w:cs="Times New Roman"/>
        </w:rPr>
        <w:t xml:space="preserve"> ibid 406 (2).</w:t>
      </w:r>
    </w:p>
  </w:footnote>
  <w:footnote w:id="31">
    <w:p w14:paraId="52707D48" w14:textId="59A1D0F0" w:rsidR="007965D8" w:rsidRPr="00267EF9" w:rsidRDefault="007965D8" w:rsidP="007965D8">
      <w:pPr>
        <w:pStyle w:val="FootnoteText"/>
      </w:pPr>
      <w:r w:rsidRPr="006E282B">
        <w:rPr>
          <w:rStyle w:val="FootnoteReference"/>
          <w:rFonts w:ascii="Times New Roman" w:hAnsi="Times New Roman" w:cs="Times New Roman"/>
        </w:rPr>
        <w:footnoteRef/>
      </w:r>
      <w:r w:rsidRPr="006E282B">
        <w:rPr>
          <w:rFonts w:ascii="Times New Roman" w:hAnsi="Times New Roman" w:cs="Times New Roman"/>
        </w:rPr>
        <w:t xml:space="preserve"> </w:t>
      </w:r>
      <w:r w:rsidR="00637E07" w:rsidRPr="006E282B">
        <w:rPr>
          <w:rFonts w:ascii="Times New Roman" w:hAnsi="Times New Roman" w:cs="Times New Roman"/>
        </w:rPr>
        <w:t xml:space="preserve">Decision no. </w:t>
      </w:r>
      <w:r w:rsidR="008E1D7A" w:rsidRPr="006E282B">
        <w:rPr>
          <w:rFonts w:ascii="Times New Roman" w:hAnsi="Times New Roman" w:cs="Times New Roman"/>
        </w:rPr>
        <w:t>233</w:t>
      </w:r>
      <w:r w:rsidR="005828AF" w:rsidRPr="006E282B">
        <w:rPr>
          <w:rFonts w:ascii="Times New Roman" w:hAnsi="Times New Roman" w:cs="Times New Roman"/>
        </w:rPr>
        <w:t>/</w:t>
      </w:r>
      <w:r w:rsidR="008E1D7A" w:rsidRPr="006E282B">
        <w:rPr>
          <w:rFonts w:ascii="Times New Roman" w:hAnsi="Times New Roman" w:cs="Times New Roman"/>
        </w:rPr>
        <w:t>2021</w:t>
      </w:r>
      <w:r w:rsidR="00D83E18" w:rsidRPr="006E282B">
        <w:rPr>
          <w:rFonts w:ascii="Times New Roman" w:hAnsi="Times New Roman" w:cs="Times New Roman"/>
        </w:rPr>
        <w:t>,</w:t>
      </w:r>
      <w:r w:rsidR="00AC1733">
        <w:rPr>
          <w:rFonts w:ascii="Times New Roman" w:hAnsi="Times New Roman" w:cs="Times New Roman"/>
        </w:rPr>
        <w:t xml:space="preserve"> </w:t>
      </w:r>
      <w:r w:rsidR="00A41BCA">
        <w:rPr>
          <w:rFonts w:ascii="Times New Roman" w:hAnsi="Times New Roman" w:cs="Times New Roman"/>
        </w:rPr>
        <w:t xml:space="preserve">in </w:t>
      </w:r>
      <w:r w:rsidR="00AA0AED" w:rsidRPr="006E282B">
        <w:rPr>
          <w:rFonts w:ascii="Times New Roman" w:hAnsi="Times New Roman" w:cs="Times New Roman"/>
        </w:rPr>
        <w:t xml:space="preserve">the </w:t>
      </w:r>
      <w:r w:rsidR="00C34681" w:rsidRPr="006E282B">
        <w:rPr>
          <w:rFonts w:ascii="Times New Roman" w:hAnsi="Times New Roman" w:cs="Times New Roman"/>
        </w:rPr>
        <w:t>Official Monitor</w:t>
      </w:r>
      <w:r w:rsidR="00AC1733">
        <w:rPr>
          <w:rFonts w:ascii="Times New Roman" w:hAnsi="Times New Roman" w:cs="Times New Roman"/>
        </w:rPr>
        <w:t xml:space="preserve"> of Romania</w:t>
      </w:r>
      <w:r w:rsidR="00D83E18" w:rsidRPr="006E282B">
        <w:rPr>
          <w:rFonts w:ascii="Times New Roman" w:hAnsi="Times New Roman" w:cs="Times New Roman"/>
        </w:rPr>
        <w:t xml:space="preserve">: </w:t>
      </w:r>
      <w:r w:rsidR="000B6F66" w:rsidRPr="006E282B">
        <w:rPr>
          <w:rFonts w:ascii="Times New Roman" w:hAnsi="Times New Roman" w:cs="Times New Roman"/>
        </w:rPr>
        <w:t>50</w:t>
      </w:r>
      <w:r w:rsidR="00037D28" w:rsidRPr="006E282B">
        <w:rPr>
          <w:rFonts w:ascii="Times New Roman" w:hAnsi="Times New Roman" w:cs="Times New Roman"/>
        </w:rPr>
        <w:t>8/2021</w:t>
      </w:r>
      <w:r w:rsidR="00AC1733">
        <w:rPr>
          <w:rFonts w:ascii="Times New Roman" w:hAnsi="Times New Roman" w:cs="Times New Roman"/>
        </w:rPr>
        <w:t>.</w:t>
      </w:r>
    </w:p>
  </w:footnote>
  <w:footnote w:id="32">
    <w:p w14:paraId="31416D7D" w14:textId="095CDF87" w:rsidR="00141F6B" w:rsidRDefault="00141F6B">
      <w:pPr>
        <w:pStyle w:val="FootnoteText"/>
      </w:pPr>
      <w:r>
        <w:rPr>
          <w:rStyle w:val="FootnoteReference"/>
        </w:rPr>
        <w:footnoteRef/>
      </w:r>
      <w:r>
        <w:t xml:space="preserve"> </w:t>
      </w:r>
      <w:r w:rsidR="003A45BC" w:rsidRPr="003A45BC">
        <w:t>Calabresi SG and Owens J, “The Origins of Judicial Review” (SSRN</w:t>
      </w:r>
      <w:r w:rsidR="003A45BC">
        <w:t xml:space="preserve"> </w:t>
      </w:r>
      <w:r w:rsidR="003A45BC" w:rsidRPr="003A45BC">
        <w:t xml:space="preserve">February 8, 2014) </w:t>
      </w:r>
      <w:r w:rsidR="003A45BC">
        <w:t>&lt;</w:t>
      </w:r>
      <w:r w:rsidR="003A45BC" w:rsidRPr="003A45BC">
        <w:t>https://deliverypdf.ssrn.com/delivery.php?ID=045009089115015002112097116090121088033043069002065054095099004092123074031012001123043028032104020043034080114068095064005086022034064058004080064024087004028121034049040096009098074071006118092081127002012119113097027068019099004016005089120078027&amp;amp;EXT=pdf&amp;amp;INDEX=TRUE</w:t>
      </w:r>
      <w:r w:rsidR="003A45BC">
        <w:t>&gt;</w:t>
      </w:r>
      <w:r w:rsidR="003A45BC" w:rsidRPr="003A45BC">
        <w:t xml:space="preserve"> </w:t>
      </w:r>
      <w:r w:rsidR="00000BD3">
        <w:t>.</w:t>
      </w:r>
    </w:p>
  </w:footnote>
  <w:footnote w:id="33">
    <w:p w14:paraId="66B94487" w14:textId="3FA93191" w:rsidR="000248F1" w:rsidRDefault="000248F1">
      <w:pPr>
        <w:pStyle w:val="FootnoteText"/>
      </w:pPr>
      <w:r>
        <w:rPr>
          <w:rStyle w:val="FootnoteReference"/>
        </w:rPr>
        <w:footnoteRef/>
      </w:r>
      <w:r>
        <w:t xml:space="preserve"> </w:t>
      </w:r>
      <w:r w:rsidR="00CA48A3">
        <w:t xml:space="preserve">Knowledge clip 3, theme 5, </w:t>
      </w:r>
      <w:r w:rsidR="00000BD3">
        <w:t>Judicial</w:t>
      </w:r>
      <w:r w:rsidR="00CA48A3">
        <w:t xml:space="preserve"> review and </w:t>
      </w:r>
      <w:r w:rsidR="00000BD3">
        <w:t>Constitutional review.</w:t>
      </w:r>
    </w:p>
  </w:footnote>
  <w:footnote w:id="34">
    <w:p w14:paraId="41BC6A46" w14:textId="016D55D6" w:rsidR="009D5CAB" w:rsidRDefault="009D5CAB">
      <w:pPr>
        <w:pStyle w:val="FootnoteText"/>
      </w:pPr>
      <w:r>
        <w:rPr>
          <w:rStyle w:val="FootnoteReference"/>
        </w:rPr>
        <w:footnoteRef/>
      </w:r>
      <w:r>
        <w:t xml:space="preserve"> </w:t>
      </w:r>
      <w:r w:rsidR="00A31A99" w:rsidRPr="00A31A99">
        <w:t xml:space="preserve">International IDEA </w:t>
      </w:r>
      <w:r w:rsidR="00A31A99" w:rsidRPr="00A31A99">
        <w:rPr>
          <w:i/>
          <w:iCs/>
        </w:rPr>
        <w:t>“</w:t>
      </w:r>
      <w:r w:rsidRPr="00A31A99">
        <w:rPr>
          <w:i/>
          <w:iCs/>
        </w:rPr>
        <w:t>The Fundamentals of Constitutional Courts</w:t>
      </w:r>
      <w:r w:rsidR="00A31A99" w:rsidRPr="00A31A99">
        <w:rPr>
          <w:i/>
          <w:iCs/>
        </w:rPr>
        <w:t>”</w:t>
      </w:r>
      <w:r w:rsidR="00A31A99">
        <w:t xml:space="preserve"> </w:t>
      </w:r>
      <w:r>
        <w:t xml:space="preserve"> </w:t>
      </w:r>
      <w:r w:rsidR="00BD1325">
        <w:t>&lt;</w:t>
      </w:r>
      <w:r w:rsidR="00BD1325" w:rsidRPr="00BD1325">
        <w:t xml:space="preserve"> dea.int/sites/default/files/publications/the-fundamentals-of-constitutional-courts.pdf</w:t>
      </w:r>
      <w:r w:rsidR="00BD1325">
        <w:t>&gt;</w:t>
      </w:r>
      <w:r w:rsidR="000527DC" w:rsidRPr="000527D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D166" w14:textId="77777777" w:rsidR="00B779B4" w:rsidRPr="00242896" w:rsidRDefault="00B779B4" w:rsidP="00B779B4">
    <w:pPr>
      <w:pStyle w:val="Header"/>
      <w:rPr>
        <w:rFonts w:ascii="Times New Roman" w:hAnsi="Times New Roman" w:cs="Times New Roman"/>
      </w:rPr>
    </w:pPr>
    <w:r w:rsidRPr="00242896">
      <w:rPr>
        <w:rFonts w:ascii="Times New Roman" w:hAnsi="Times New Roman" w:cs="Times New Roman"/>
      </w:rPr>
      <w:t>Laura Nagy</w:t>
    </w:r>
  </w:p>
  <w:p w14:paraId="3C48190E" w14:textId="545DC34C" w:rsidR="00B779B4" w:rsidRDefault="00B779B4" w:rsidP="00B77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38E5" w14:textId="25AB87AD" w:rsidR="00F558BB" w:rsidRDefault="00F558BB">
    <w:pPr>
      <w:pStyle w:val="Header"/>
      <w:rPr>
        <w:rFonts w:ascii="Times New Roman" w:hAnsi="Times New Roman" w:cs="Times New Roman"/>
        <w:sz w:val="24"/>
        <w:szCs w:val="24"/>
      </w:rPr>
    </w:pPr>
    <w:bookmarkStart w:id="2" w:name="_Hlk121845200"/>
    <w:bookmarkStart w:id="3" w:name="_Hlk121845201"/>
    <w:r>
      <w:rPr>
        <w:rFonts w:ascii="Times New Roman" w:hAnsi="Times New Roman" w:cs="Times New Roman"/>
        <w:sz w:val="24"/>
        <w:szCs w:val="24"/>
      </w:rPr>
      <w:t>Laura Nagy</w:t>
    </w:r>
  </w:p>
  <w:p w14:paraId="259505AB" w14:textId="08A2FAED" w:rsidR="00F558BB" w:rsidRPr="00F558BB" w:rsidRDefault="00F558BB">
    <w:pPr>
      <w:pStyle w:val="Header"/>
      <w:rPr>
        <w:rFonts w:ascii="Times New Roman" w:hAnsi="Times New Roman" w:cs="Times New Roman"/>
        <w:sz w:val="24"/>
        <w:szCs w:val="24"/>
      </w:rPr>
    </w:pPr>
    <w:r>
      <w:rPr>
        <w:rFonts w:ascii="Times New Roman" w:hAnsi="Times New Roman" w:cs="Times New Roman"/>
        <w:sz w:val="24"/>
        <w:szCs w:val="24"/>
      </w:rPr>
      <w:t>Student number: 2092082</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73B93"/>
    <w:multiLevelType w:val="hybridMultilevel"/>
    <w:tmpl w:val="871A5C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11359"/>
    <w:multiLevelType w:val="hybridMultilevel"/>
    <w:tmpl w:val="1FC416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7941786">
    <w:abstractNumId w:val="0"/>
  </w:num>
  <w:num w:numId="2" w16cid:durableId="200713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7A"/>
    <w:rsid w:val="0000034B"/>
    <w:rsid w:val="000003BB"/>
    <w:rsid w:val="00000BD3"/>
    <w:rsid w:val="00003408"/>
    <w:rsid w:val="00005AB2"/>
    <w:rsid w:val="000062FB"/>
    <w:rsid w:val="000063F3"/>
    <w:rsid w:val="00006840"/>
    <w:rsid w:val="00006CA0"/>
    <w:rsid w:val="000102F0"/>
    <w:rsid w:val="0001051E"/>
    <w:rsid w:val="00014BA5"/>
    <w:rsid w:val="00015E4E"/>
    <w:rsid w:val="00016785"/>
    <w:rsid w:val="00016C88"/>
    <w:rsid w:val="00020D60"/>
    <w:rsid w:val="00021961"/>
    <w:rsid w:val="00021C20"/>
    <w:rsid w:val="000248F1"/>
    <w:rsid w:val="000259B8"/>
    <w:rsid w:val="000260F9"/>
    <w:rsid w:val="00026CAB"/>
    <w:rsid w:val="000301F5"/>
    <w:rsid w:val="000310CF"/>
    <w:rsid w:val="00037340"/>
    <w:rsid w:val="000376C0"/>
    <w:rsid w:val="00037D28"/>
    <w:rsid w:val="00042BAF"/>
    <w:rsid w:val="00050045"/>
    <w:rsid w:val="000500F2"/>
    <w:rsid w:val="0005061C"/>
    <w:rsid w:val="000527DC"/>
    <w:rsid w:val="00053413"/>
    <w:rsid w:val="0005770A"/>
    <w:rsid w:val="00064DD4"/>
    <w:rsid w:val="0006541D"/>
    <w:rsid w:val="00067D3B"/>
    <w:rsid w:val="0007082C"/>
    <w:rsid w:val="0007254B"/>
    <w:rsid w:val="00073CC9"/>
    <w:rsid w:val="000747D6"/>
    <w:rsid w:val="000763B6"/>
    <w:rsid w:val="00085957"/>
    <w:rsid w:val="00087EF9"/>
    <w:rsid w:val="00090EF9"/>
    <w:rsid w:val="00094787"/>
    <w:rsid w:val="00095DF7"/>
    <w:rsid w:val="000A3044"/>
    <w:rsid w:val="000A3553"/>
    <w:rsid w:val="000A47AE"/>
    <w:rsid w:val="000A6AB7"/>
    <w:rsid w:val="000B1D31"/>
    <w:rsid w:val="000B5D93"/>
    <w:rsid w:val="000B6F66"/>
    <w:rsid w:val="000B77A9"/>
    <w:rsid w:val="000C16CB"/>
    <w:rsid w:val="000C6453"/>
    <w:rsid w:val="000C7058"/>
    <w:rsid w:val="000C740D"/>
    <w:rsid w:val="000C7645"/>
    <w:rsid w:val="000D089E"/>
    <w:rsid w:val="000D19F4"/>
    <w:rsid w:val="000D49A5"/>
    <w:rsid w:val="000D68AF"/>
    <w:rsid w:val="000E13A6"/>
    <w:rsid w:val="000E218C"/>
    <w:rsid w:val="000E31C7"/>
    <w:rsid w:val="000E3556"/>
    <w:rsid w:val="000E63A2"/>
    <w:rsid w:val="000F43E3"/>
    <w:rsid w:val="000F72E0"/>
    <w:rsid w:val="00100C20"/>
    <w:rsid w:val="00100D0C"/>
    <w:rsid w:val="00100F2C"/>
    <w:rsid w:val="0010288C"/>
    <w:rsid w:val="001029E8"/>
    <w:rsid w:val="001047A3"/>
    <w:rsid w:val="00105D2A"/>
    <w:rsid w:val="0011120B"/>
    <w:rsid w:val="001133D0"/>
    <w:rsid w:val="001145AB"/>
    <w:rsid w:val="0011785D"/>
    <w:rsid w:val="001207CF"/>
    <w:rsid w:val="00121600"/>
    <w:rsid w:val="00122A24"/>
    <w:rsid w:val="00122B80"/>
    <w:rsid w:val="00122E1E"/>
    <w:rsid w:val="00124D94"/>
    <w:rsid w:val="001258B0"/>
    <w:rsid w:val="001268E9"/>
    <w:rsid w:val="00126A3D"/>
    <w:rsid w:val="00127E6F"/>
    <w:rsid w:val="00130A91"/>
    <w:rsid w:val="00132239"/>
    <w:rsid w:val="0013624F"/>
    <w:rsid w:val="00136CCD"/>
    <w:rsid w:val="00136ED2"/>
    <w:rsid w:val="0014181D"/>
    <w:rsid w:val="00141F6B"/>
    <w:rsid w:val="00151CE0"/>
    <w:rsid w:val="0015461A"/>
    <w:rsid w:val="00160A97"/>
    <w:rsid w:val="00160B37"/>
    <w:rsid w:val="0016254E"/>
    <w:rsid w:val="00171EBE"/>
    <w:rsid w:val="00172C7A"/>
    <w:rsid w:val="001768AF"/>
    <w:rsid w:val="00176B6E"/>
    <w:rsid w:val="00181B74"/>
    <w:rsid w:val="00182DAF"/>
    <w:rsid w:val="00183B05"/>
    <w:rsid w:val="00187B18"/>
    <w:rsid w:val="0019014F"/>
    <w:rsid w:val="00190679"/>
    <w:rsid w:val="001916C2"/>
    <w:rsid w:val="001923E9"/>
    <w:rsid w:val="00195330"/>
    <w:rsid w:val="0019584C"/>
    <w:rsid w:val="00197CE6"/>
    <w:rsid w:val="001A0ABB"/>
    <w:rsid w:val="001A111C"/>
    <w:rsid w:val="001A1657"/>
    <w:rsid w:val="001A1A77"/>
    <w:rsid w:val="001A2011"/>
    <w:rsid w:val="001A2929"/>
    <w:rsid w:val="001A3F23"/>
    <w:rsid w:val="001A69DC"/>
    <w:rsid w:val="001A7EBF"/>
    <w:rsid w:val="001B0869"/>
    <w:rsid w:val="001B0C44"/>
    <w:rsid w:val="001B0D02"/>
    <w:rsid w:val="001B2B85"/>
    <w:rsid w:val="001B2EB6"/>
    <w:rsid w:val="001B342F"/>
    <w:rsid w:val="001B49D4"/>
    <w:rsid w:val="001B55D2"/>
    <w:rsid w:val="001B7DF5"/>
    <w:rsid w:val="001C3194"/>
    <w:rsid w:val="001C4C98"/>
    <w:rsid w:val="001C6B22"/>
    <w:rsid w:val="001C6EC4"/>
    <w:rsid w:val="001C7547"/>
    <w:rsid w:val="001D12B2"/>
    <w:rsid w:val="001D1441"/>
    <w:rsid w:val="001D2EA4"/>
    <w:rsid w:val="001D3952"/>
    <w:rsid w:val="001D421A"/>
    <w:rsid w:val="001D4EA0"/>
    <w:rsid w:val="001D5AE1"/>
    <w:rsid w:val="001D5C58"/>
    <w:rsid w:val="001D7590"/>
    <w:rsid w:val="001E25A2"/>
    <w:rsid w:val="001E3CA4"/>
    <w:rsid w:val="001E3EC4"/>
    <w:rsid w:val="001E426F"/>
    <w:rsid w:val="001E501F"/>
    <w:rsid w:val="001E5148"/>
    <w:rsid w:val="001F0D09"/>
    <w:rsid w:val="001F290E"/>
    <w:rsid w:val="001F393D"/>
    <w:rsid w:val="001F440C"/>
    <w:rsid w:val="001F4BEF"/>
    <w:rsid w:val="001F686E"/>
    <w:rsid w:val="001F6C25"/>
    <w:rsid w:val="001F70C9"/>
    <w:rsid w:val="001F7FF4"/>
    <w:rsid w:val="0020007F"/>
    <w:rsid w:val="00202333"/>
    <w:rsid w:val="002062D6"/>
    <w:rsid w:val="00210197"/>
    <w:rsid w:val="00213DA9"/>
    <w:rsid w:val="00213E4A"/>
    <w:rsid w:val="00214845"/>
    <w:rsid w:val="0021610A"/>
    <w:rsid w:val="00216C44"/>
    <w:rsid w:val="00216F5B"/>
    <w:rsid w:val="00217CF6"/>
    <w:rsid w:val="002210D2"/>
    <w:rsid w:val="002220D6"/>
    <w:rsid w:val="00223D4E"/>
    <w:rsid w:val="00224C6C"/>
    <w:rsid w:val="0022606B"/>
    <w:rsid w:val="002276B2"/>
    <w:rsid w:val="00227F02"/>
    <w:rsid w:val="00232512"/>
    <w:rsid w:val="00235505"/>
    <w:rsid w:val="00235A3A"/>
    <w:rsid w:val="0023700A"/>
    <w:rsid w:val="0024195C"/>
    <w:rsid w:val="00242896"/>
    <w:rsid w:val="00244F7C"/>
    <w:rsid w:val="00251EE8"/>
    <w:rsid w:val="00252218"/>
    <w:rsid w:val="00252884"/>
    <w:rsid w:val="002539C2"/>
    <w:rsid w:val="00253DE3"/>
    <w:rsid w:val="00255F3D"/>
    <w:rsid w:val="00256004"/>
    <w:rsid w:val="0026155C"/>
    <w:rsid w:val="00263180"/>
    <w:rsid w:val="00266239"/>
    <w:rsid w:val="00267EF9"/>
    <w:rsid w:val="002708A9"/>
    <w:rsid w:val="0027173E"/>
    <w:rsid w:val="002723E2"/>
    <w:rsid w:val="00274ABE"/>
    <w:rsid w:val="00274FE7"/>
    <w:rsid w:val="002778E9"/>
    <w:rsid w:val="002813B1"/>
    <w:rsid w:val="00281626"/>
    <w:rsid w:val="0028257A"/>
    <w:rsid w:val="00283712"/>
    <w:rsid w:val="0028500A"/>
    <w:rsid w:val="00286134"/>
    <w:rsid w:val="00291C62"/>
    <w:rsid w:val="00294A83"/>
    <w:rsid w:val="00295366"/>
    <w:rsid w:val="0029598F"/>
    <w:rsid w:val="00295ED1"/>
    <w:rsid w:val="002969F8"/>
    <w:rsid w:val="002A2AE4"/>
    <w:rsid w:val="002A3438"/>
    <w:rsid w:val="002A5E65"/>
    <w:rsid w:val="002B036B"/>
    <w:rsid w:val="002B285D"/>
    <w:rsid w:val="002B29EF"/>
    <w:rsid w:val="002B6200"/>
    <w:rsid w:val="002B647E"/>
    <w:rsid w:val="002B6BEB"/>
    <w:rsid w:val="002B7085"/>
    <w:rsid w:val="002C0641"/>
    <w:rsid w:val="002C463B"/>
    <w:rsid w:val="002D306C"/>
    <w:rsid w:val="002D334D"/>
    <w:rsid w:val="002D4167"/>
    <w:rsid w:val="002D450A"/>
    <w:rsid w:val="002D4542"/>
    <w:rsid w:val="002D5A92"/>
    <w:rsid w:val="002D63DC"/>
    <w:rsid w:val="002D7A0A"/>
    <w:rsid w:val="002D7ED1"/>
    <w:rsid w:val="002E07FC"/>
    <w:rsid w:val="002E091D"/>
    <w:rsid w:val="002E187E"/>
    <w:rsid w:val="002E441D"/>
    <w:rsid w:val="002E5025"/>
    <w:rsid w:val="002E5D75"/>
    <w:rsid w:val="002E746F"/>
    <w:rsid w:val="002E7B23"/>
    <w:rsid w:val="002F02FF"/>
    <w:rsid w:val="002F1BA8"/>
    <w:rsid w:val="002F27A0"/>
    <w:rsid w:val="002F4CE9"/>
    <w:rsid w:val="002F5DFF"/>
    <w:rsid w:val="002F600F"/>
    <w:rsid w:val="002F654A"/>
    <w:rsid w:val="002F66E6"/>
    <w:rsid w:val="002F6A2F"/>
    <w:rsid w:val="002F76D9"/>
    <w:rsid w:val="00301631"/>
    <w:rsid w:val="00301A40"/>
    <w:rsid w:val="00304B92"/>
    <w:rsid w:val="00313F34"/>
    <w:rsid w:val="003143B7"/>
    <w:rsid w:val="0031469E"/>
    <w:rsid w:val="00316C40"/>
    <w:rsid w:val="003219E0"/>
    <w:rsid w:val="00321D92"/>
    <w:rsid w:val="00322E3B"/>
    <w:rsid w:val="0032646C"/>
    <w:rsid w:val="00331378"/>
    <w:rsid w:val="00331D4E"/>
    <w:rsid w:val="00334D13"/>
    <w:rsid w:val="00335A2B"/>
    <w:rsid w:val="00336E5C"/>
    <w:rsid w:val="00340050"/>
    <w:rsid w:val="003413FA"/>
    <w:rsid w:val="00342CF8"/>
    <w:rsid w:val="003457A3"/>
    <w:rsid w:val="00345B41"/>
    <w:rsid w:val="00351B4E"/>
    <w:rsid w:val="00351BF9"/>
    <w:rsid w:val="003535AB"/>
    <w:rsid w:val="00353927"/>
    <w:rsid w:val="0035424C"/>
    <w:rsid w:val="00354AB6"/>
    <w:rsid w:val="003555DF"/>
    <w:rsid w:val="00356C1F"/>
    <w:rsid w:val="00357C0B"/>
    <w:rsid w:val="00361C94"/>
    <w:rsid w:val="00363EE8"/>
    <w:rsid w:val="003672FF"/>
    <w:rsid w:val="00371438"/>
    <w:rsid w:val="003728DE"/>
    <w:rsid w:val="00373574"/>
    <w:rsid w:val="003740D1"/>
    <w:rsid w:val="00374169"/>
    <w:rsid w:val="003760AE"/>
    <w:rsid w:val="00380090"/>
    <w:rsid w:val="003855F6"/>
    <w:rsid w:val="00385648"/>
    <w:rsid w:val="003863CB"/>
    <w:rsid w:val="00390BC7"/>
    <w:rsid w:val="00391664"/>
    <w:rsid w:val="00393E6B"/>
    <w:rsid w:val="003940A8"/>
    <w:rsid w:val="00394984"/>
    <w:rsid w:val="0039592A"/>
    <w:rsid w:val="00395DB1"/>
    <w:rsid w:val="00396104"/>
    <w:rsid w:val="00397C5C"/>
    <w:rsid w:val="003A025D"/>
    <w:rsid w:val="003A323F"/>
    <w:rsid w:val="003A45BC"/>
    <w:rsid w:val="003A4D86"/>
    <w:rsid w:val="003A616A"/>
    <w:rsid w:val="003A680D"/>
    <w:rsid w:val="003A684D"/>
    <w:rsid w:val="003A721E"/>
    <w:rsid w:val="003B4C21"/>
    <w:rsid w:val="003B5E99"/>
    <w:rsid w:val="003C1C65"/>
    <w:rsid w:val="003C2EE3"/>
    <w:rsid w:val="003C3668"/>
    <w:rsid w:val="003C4262"/>
    <w:rsid w:val="003C51BE"/>
    <w:rsid w:val="003C5267"/>
    <w:rsid w:val="003C592F"/>
    <w:rsid w:val="003C5C6A"/>
    <w:rsid w:val="003C6A68"/>
    <w:rsid w:val="003C78D8"/>
    <w:rsid w:val="003C7AAD"/>
    <w:rsid w:val="003D0A19"/>
    <w:rsid w:val="003D0E11"/>
    <w:rsid w:val="003D12F6"/>
    <w:rsid w:val="003D2324"/>
    <w:rsid w:val="003D307A"/>
    <w:rsid w:val="003D48D3"/>
    <w:rsid w:val="003D59A4"/>
    <w:rsid w:val="003E2E4F"/>
    <w:rsid w:val="003E5EA6"/>
    <w:rsid w:val="003E6009"/>
    <w:rsid w:val="003E6170"/>
    <w:rsid w:val="003E6CF1"/>
    <w:rsid w:val="003E7079"/>
    <w:rsid w:val="003E7104"/>
    <w:rsid w:val="003F1953"/>
    <w:rsid w:val="003F2D49"/>
    <w:rsid w:val="003F37C7"/>
    <w:rsid w:val="003F38E1"/>
    <w:rsid w:val="003F67FF"/>
    <w:rsid w:val="004005F3"/>
    <w:rsid w:val="00401366"/>
    <w:rsid w:val="00402696"/>
    <w:rsid w:val="00403FE3"/>
    <w:rsid w:val="00405151"/>
    <w:rsid w:val="0040577C"/>
    <w:rsid w:val="00407A45"/>
    <w:rsid w:val="00410543"/>
    <w:rsid w:val="00410BAC"/>
    <w:rsid w:val="004134D1"/>
    <w:rsid w:val="00421107"/>
    <w:rsid w:val="004304B5"/>
    <w:rsid w:val="00431211"/>
    <w:rsid w:val="004324FC"/>
    <w:rsid w:val="00433EF4"/>
    <w:rsid w:val="00434F9C"/>
    <w:rsid w:val="004376D7"/>
    <w:rsid w:val="00441FCB"/>
    <w:rsid w:val="0044203F"/>
    <w:rsid w:val="00442DAD"/>
    <w:rsid w:val="00444B08"/>
    <w:rsid w:val="00450144"/>
    <w:rsid w:val="00451FBE"/>
    <w:rsid w:val="0045321D"/>
    <w:rsid w:val="00461172"/>
    <w:rsid w:val="0046146B"/>
    <w:rsid w:val="004675C8"/>
    <w:rsid w:val="004736A9"/>
    <w:rsid w:val="00474886"/>
    <w:rsid w:val="00474D87"/>
    <w:rsid w:val="00480D6C"/>
    <w:rsid w:val="00482DB1"/>
    <w:rsid w:val="00485787"/>
    <w:rsid w:val="0048654F"/>
    <w:rsid w:val="004870DB"/>
    <w:rsid w:val="00487B7B"/>
    <w:rsid w:val="004930BA"/>
    <w:rsid w:val="0049529A"/>
    <w:rsid w:val="00496BC4"/>
    <w:rsid w:val="004A18C6"/>
    <w:rsid w:val="004A18DF"/>
    <w:rsid w:val="004A5402"/>
    <w:rsid w:val="004A57A7"/>
    <w:rsid w:val="004A5C3C"/>
    <w:rsid w:val="004A69A1"/>
    <w:rsid w:val="004B0746"/>
    <w:rsid w:val="004B07D1"/>
    <w:rsid w:val="004B103A"/>
    <w:rsid w:val="004B314E"/>
    <w:rsid w:val="004B3636"/>
    <w:rsid w:val="004B4690"/>
    <w:rsid w:val="004B5E05"/>
    <w:rsid w:val="004C37DC"/>
    <w:rsid w:val="004C4591"/>
    <w:rsid w:val="004C6100"/>
    <w:rsid w:val="004C73F4"/>
    <w:rsid w:val="004C78DD"/>
    <w:rsid w:val="004D0707"/>
    <w:rsid w:val="004D45C3"/>
    <w:rsid w:val="004D4980"/>
    <w:rsid w:val="004D4AD6"/>
    <w:rsid w:val="004D6A82"/>
    <w:rsid w:val="004D71D2"/>
    <w:rsid w:val="004D749A"/>
    <w:rsid w:val="004D74C7"/>
    <w:rsid w:val="004D7F47"/>
    <w:rsid w:val="004E05F8"/>
    <w:rsid w:val="004E0AF5"/>
    <w:rsid w:val="004E11C1"/>
    <w:rsid w:val="004E1485"/>
    <w:rsid w:val="004E1FEA"/>
    <w:rsid w:val="004F0291"/>
    <w:rsid w:val="004F0D1B"/>
    <w:rsid w:val="004F1B06"/>
    <w:rsid w:val="004F3681"/>
    <w:rsid w:val="004F5EE5"/>
    <w:rsid w:val="004F681D"/>
    <w:rsid w:val="004F7141"/>
    <w:rsid w:val="004F73F6"/>
    <w:rsid w:val="0050114C"/>
    <w:rsid w:val="0050288C"/>
    <w:rsid w:val="0050444A"/>
    <w:rsid w:val="00516756"/>
    <w:rsid w:val="0051743D"/>
    <w:rsid w:val="00517D9B"/>
    <w:rsid w:val="0052068D"/>
    <w:rsid w:val="00520D9E"/>
    <w:rsid w:val="00520E92"/>
    <w:rsid w:val="00521FA1"/>
    <w:rsid w:val="005226BE"/>
    <w:rsid w:val="00522A86"/>
    <w:rsid w:val="00523FBE"/>
    <w:rsid w:val="00526BBF"/>
    <w:rsid w:val="005274D8"/>
    <w:rsid w:val="00527A1C"/>
    <w:rsid w:val="00530F8A"/>
    <w:rsid w:val="0053182F"/>
    <w:rsid w:val="00533C9F"/>
    <w:rsid w:val="00534322"/>
    <w:rsid w:val="005402E9"/>
    <w:rsid w:val="00540F38"/>
    <w:rsid w:val="0054264C"/>
    <w:rsid w:val="00545312"/>
    <w:rsid w:val="00545364"/>
    <w:rsid w:val="0054538A"/>
    <w:rsid w:val="00545549"/>
    <w:rsid w:val="0054560F"/>
    <w:rsid w:val="0054658B"/>
    <w:rsid w:val="00551D6A"/>
    <w:rsid w:val="0055268F"/>
    <w:rsid w:val="00554BE5"/>
    <w:rsid w:val="005554D2"/>
    <w:rsid w:val="00556302"/>
    <w:rsid w:val="005643D5"/>
    <w:rsid w:val="0056739F"/>
    <w:rsid w:val="005675F5"/>
    <w:rsid w:val="00567CE6"/>
    <w:rsid w:val="005727FC"/>
    <w:rsid w:val="005738FE"/>
    <w:rsid w:val="00574E15"/>
    <w:rsid w:val="0057584D"/>
    <w:rsid w:val="00576348"/>
    <w:rsid w:val="005828AF"/>
    <w:rsid w:val="00582F63"/>
    <w:rsid w:val="00583EC1"/>
    <w:rsid w:val="00585535"/>
    <w:rsid w:val="00585CA0"/>
    <w:rsid w:val="00585DAB"/>
    <w:rsid w:val="00587AA3"/>
    <w:rsid w:val="00587DC1"/>
    <w:rsid w:val="005909CB"/>
    <w:rsid w:val="00590BA3"/>
    <w:rsid w:val="00591934"/>
    <w:rsid w:val="00591D2C"/>
    <w:rsid w:val="00592C34"/>
    <w:rsid w:val="005A0044"/>
    <w:rsid w:val="005A0931"/>
    <w:rsid w:val="005A3E3A"/>
    <w:rsid w:val="005A3FC4"/>
    <w:rsid w:val="005A423C"/>
    <w:rsid w:val="005A440D"/>
    <w:rsid w:val="005A46C8"/>
    <w:rsid w:val="005A56CF"/>
    <w:rsid w:val="005A637F"/>
    <w:rsid w:val="005A7004"/>
    <w:rsid w:val="005A7158"/>
    <w:rsid w:val="005A79E7"/>
    <w:rsid w:val="005B34A4"/>
    <w:rsid w:val="005B4D69"/>
    <w:rsid w:val="005B5B45"/>
    <w:rsid w:val="005B5DF7"/>
    <w:rsid w:val="005B6085"/>
    <w:rsid w:val="005C03C5"/>
    <w:rsid w:val="005C2354"/>
    <w:rsid w:val="005C4352"/>
    <w:rsid w:val="005C4466"/>
    <w:rsid w:val="005D10A5"/>
    <w:rsid w:val="005D5587"/>
    <w:rsid w:val="005E0772"/>
    <w:rsid w:val="005E136E"/>
    <w:rsid w:val="005E1888"/>
    <w:rsid w:val="005E1C47"/>
    <w:rsid w:val="005E2446"/>
    <w:rsid w:val="005E32C2"/>
    <w:rsid w:val="005F00A7"/>
    <w:rsid w:val="005F0F79"/>
    <w:rsid w:val="005F204C"/>
    <w:rsid w:val="005F26B4"/>
    <w:rsid w:val="005F2E6C"/>
    <w:rsid w:val="005F3D0A"/>
    <w:rsid w:val="005F410A"/>
    <w:rsid w:val="005F4485"/>
    <w:rsid w:val="005F5081"/>
    <w:rsid w:val="005F5230"/>
    <w:rsid w:val="005F7927"/>
    <w:rsid w:val="006028C1"/>
    <w:rsid w:val="00602FCE"/>
    <w:rsid w:val="0060536C"/>
    <w:rsid w:val="00611AF3"/>
    <w:rsid w:val="00612B44"/>
    <w:rsid w:val="00612CF3"/>
    <w:rsid w:val="006136EC"/>
    <w:rsid w:val="006159EE"/>
    <w:rsid w:val="00621707"/>
    <w:rsid w:val="006227AD"/>
    <w:rsid w:val="00623965"/>
    <w:rsid w:val="00625EC1"/>
    <w:rsid w:val="00626AF0"/>
    <w:rsid w:val="00627698"/>
    <w:rsid w:val="00630A77"/>
    <w:rsid w:val="00630C5D"/>
    <w:rsid w:val="006328CB"/>
    <w:rsid w:val="00634203"/>
    <w:rsid w:val="006343A5"/>
    <w:rsid w:val="006345A4"/>
    <w:rsid w:val="006348F6"/>
    <w:rsid w:val="0063532C"/>
    <w:rsid w:val="00635872"/>
    <w:rsid w:val="006369A3"/>
    <w:rsid w:val="00637289"/>
    <w:rsid w:val="00637E07"/>
    <w:rsid w:val="00642E7E"/>
    <w:rsid w:val="00646454"/>
    <w:rsid w:val="006464AC"/>
    <w:rsid w:val="006509AE"/>
    <w:rsid w:val="00650F51"/>
    <w:rsid w:val="00653997"/>
    <w:rsid w:val="0065412C"/>
    <w:rsid w:val="006542AA"/>
    <w:rsid w:val="006555D7"/>
    <w:rsid w:val="00657507"/>
    <w:rsid w:val="00657AB6"/>
    <w:rsid w:val="0066094C"/>
    <w:rsid w:val="0066337F"/>
    <w:rsid w:val="00664458"/>
    <w:rsid w:val="00664D72"/>
    <w:rsid w:val="00664E22"/>
    <w:rsid w:val="0066567D"/>
    <w:rsid w:val="006673AE"/>
    <w:rsid w:val="00667690"/>
    <w:rsid w:val="006705E6"/>
    <w:rsid w:val="00673858"/>
    <w:rsid w:val="006748DA"/>
    <w:rsid w:val="00675562"/>
    <w:rsid w:val="00676962"/>
    <w:rsid w:val="00676D5F"/>
    <w:rsid w:val="0068013F"/>
    <w:rsid w:val="00690D41"/>
    <w:rsid w:val="00690ED0"/>
    <w:rsid w:val="006921DB"/>
    <w:rsid w:val="006933F6"/>
    <w:rsid w:val="00693FD8"/>
    <w:rsid w:val="00694601"/>
    <w:rsid w:val="00694B5A"/>
    <w:rsid w:val="00694B70"/>
    <w:rsid w:val="00694E4A"/>
    <w:rsid w:val="00696AA8"/>
    <w:rsid w:val="00697C4C"/>
    <w:rsid w:val="006A1938"/>
    <w:rsid w:val="006A239D"/>
    <w:rsid w:val="006A2862"/>
    <w:rsid w:val="006A3516"/>
    <w:rsid w:val="006A4ADB"/>
    <w:rsid w:val="006A59A2"/>
    <w:rsid w:val="006A6E24"/>
    <w:rsid w:val="006B15B9"/>
    <w:rsid w:val="006B3891"/>
    <w:rsid w:val="006B4485"/>
    <w:rsid w:val="006B56EA"/>
    <w:rsid w:val="006B5D62"/>
    <w:rsid w:val="006B6758"/>
    <w:rsid w:val="006B74D4"/>
    <w:rsid w:val="006C0190"/>
    <w:rsid w:val="006C2834"/>
    <w:rsid w:val="006C4B20"/>
    <w:rsid w:val="006C671B"/>
    <w:rsid w:val="006C799E"/>
    <w:rsid w:val="006D77B8"/>
    <w:rsid w:val="006D7859"/>
    <w:rsid w:val="006D7D9A"/>
    <w:rsid w:val="006E09AA"/>
    <w:rsid w:val="006E126B"/>
    <w:rsid w:val="006E1D27"/>
    <w:rsid w:val="006E282B"/>
    <w:rsid w:val="006E4363"/>
    <w:rsid w:val="006E44D9"/>
    <w:rsid w:val="006E4EF8"/>
    <w:rsid w:val="006E5B5C"/>
    <w:rsid w:val="006E6ACB"/>
    <w:rsid w:val="006E7244"/>
    <w:rsid w:val="006E7454"/>
    <w:rsid w:val="006E7585"/>
    <w:rsid w:val="006F668D"/>
    <w:rsid w:val="006F7044"/>
    <w:rsid w:val="006F78C1"/>
    <w:rsid w:val="006F7E45"/>
    <w:rsid w:val="007024BD"/>
    <w:rsid w:val="00703D90"/>
    <w:rsid w:val="00704FB0"/>
    <w:rsid w:val="00706306"/>
    <w:rsid w:val="0070657C"/>
    <w:rsid w:val="00711E3D"/>
    <w:rsid w:val="00712F96"/>
    <w:rsid w:val="00713237"/>
    <w:rsid w:val="0071340A"/>
    <w:rsid w:val="00714045"/>
    <w:rsid w:val="007144FE"/>
    <w:rsid w:val="00714B6C"/>
    <w:rsid w:val="00715A75"/>
    <w:rsid w:val="00716C1A"/>
    <w:rsid w:val="0072023A"/>
    <w:rsid w:val="00722C7B"/>
    <w:rsid w:val="00723D82"/>
    <w:rsid w:val="00724496"/>
    <w:rsid w:val="00724C0B"/>
    <w:rsid w:val="00727F84"/>
    <w:rsid w:val="00730F65"/>
    <w:rsid w:val="00732BBD"/>
    <w:rsid w:val="00732C82"/>
    <w:rsid w:val="007345BA"/>
    <w:rsid w:val="0073549C"/>
    <w:rsid w:val="00735898"/>
    <w:rsid w:val="00736ADE"/>
    <w:rsid w:val="00736EB8"/>
    <w:rsid w:val="00742426"/>
    <w:rsid w:val="0074431F"/>
    <w:rsid w:val="00745561"/>
    <w:rsid w:val="00745630"/>
    <w:rsid w:val="00746B7C"/>
    <w:rsid w:val="0074719B"/>
    <w:rsid w:val="007503DA"/>
    <w:rsid w:val="00750FD6"/>
    <w:rsid w:val="00757DD2"/>
    <w:rsid w:val="00757F54"/>
    <w:rsid w:val="00760254"/>
    <w:rsid w:val="007610F3"/>
    <w:rsid w:val="00762368"/>
    <w:rsid w:val="007734D7"/>
    <w:rsid w:val="00775B49"/>
    <w:rsid w:val="00780E34"/>
    <w:rsid w:val="00781CC1"/>
    <w:rsid w:val="00782391"/>
    <w:rsid w:val="007836C3"/>
    <w:rsid w:val="007839DF"/>
    <w:rsid w:val="00786CD3"/>
    <w:rsid w:val="0078757F"/>
    <w:rsid w:val="00787706"/>
    <w:rsid w:val="00790836"/>
    <w:rsid w:val="00792059"/>
    <w:rsid w:val="00794C09"/>
    <w:rsid w:val="00795C6E"/>
    <w:rsid w:val="007965D8"/>
    <w:rsid w:val="007967AF"/>
    <w:rsid w:val="00796EF9"/>
    <w:rsid w:val="00797E09"/>
    <w:rsid w:val="007A613D"/>
    <w:rsid w:val="007A6A47"/>
    <w:rsid w:val="007B0ED7"/>
    <w:rsid w:val="007B2A86"/>
    <w:rsid w:val="007B3ED9"/>
    <w:rsid w:val="007B60FF"/>
    <w:rsid w:val="007C2193"/>
    <w:rsid w:val="007C2DF8"/>
    <w:rsid w:val="007C315C"/>
    <w:rsid w:val="007C639D"/>
    <w:rsid w:val="007D0C2C"/>
    <w:rsid w:val="007D0C3B"/>
    <w:rsid w:val="007D2FBF"/>
    <w:rsid w:val="007D3224"/>
    <w:rsid w:val="007D4C94"/>
    <w:rsid w:val="007D504A"/>
    <w:rsid w:val="007D61A7"/>
    <w:rsid w:val="007E44E6"/>
    <w:rsid w:val="007E4870"/>
    <w:rsid w:val="007E5B1E"/>
    <w:rsid w:val="007E5BF8"/>
    <w:rsid w:val="007F08DE"/>
    <w:rsid w:val="007F14DB"/>
    <w:rsid w:val="007F33F1"/>
    <w:rsid w:val="007F456E"/>
    <w:rsid w:val="007F4A7E"/>
    <w:rsid w:val="007F67C4"/>
    <w:rsid w:val="008024CF"/>
    <w:rsid w:val="00803510"/>
    <w:rsid w:val="00804D07"/>
    <w:rsid w:val="00804D51"/>
    <w:rsid w:val="00805EAE"/>
    <w:rsid w:val="0080717A"/>
    <w:rsid w:val="00807837"/>
    <w:rsid w:val="00811A19"/>
    <w:rsid w:val="00811AD5"/>
    <w:rsid w:val="00812FD5"/>
    <w:rsid w:val="00815148"/>
    <w:rsid w:val="00820BB1"/>
    <w:rsid w:val="008213F1"/>
    <w:rsid w:val="00823DE8"/>
    <w:rsid w:val="00826212"/>
    <w:rsid w:val="008263C8"/>
    <w:rsid w:val="00827D5B"/>
    <w:rsid w:val="0083407A"/>
    <w:rsid w:val="008410BB"/>
    <w:rsid w:val="008447CD"/>
    <w:rsid w:val="008457C7"/>
    <w:rsid w:val="008461B8"/>
    <w:rsid w:val="00847B4D"/>
    <w:rsid w:val="00851F2C"/>
    <w:rsid w:val="00853173"/>
    <w:rsid w:val="00853DA4"/>
    <w:rsid w:val="00856055"/>
    <w:rsid w:val="00857420"/>
    <w:rsid w:val="00860C30"/>
    <w:rsid w:val="00860DF5"/>
    <w:rsid w:val="00860FC2"/>
    <w:rsid w:val="0086271F"/>
    <w:rsid w:val="00863027"/>
    <w:rsid w:val="00865106"/>
    <w:rsid w:val="00870500"/>
    <w:rsid w:val="00870D67"/>
    <w:rsid w:val="00870E48"/>
    <w:rsid w:val="008723F9"/>
    <w:rsid w:val="00873009"/>
    <w:rsid w:val="008734E2"/>
    <w:rsid w:val="008741BF"/>
    <w:rsid w:val="0087550C"/>
    <w:rsid w:val="008759D5"/>
    <w:rsid w:val="008759DC"/>
    <w:rsid w:val="00876381"/>
    <w:rsid w:val="00877AA2"/>
    <w:rsid w:val="00884135"/>
    <w:rsid w:val="00885B5A"/>
    <w:rsid w:val="00891764"/>
    <w:rsid w:val="00892CD4"/>
    <w:rsid w:val="0089496C"/>
    <w:rsid w:val="008950EB"/>
    <w:rsid w:val="008951B0"/>
    <w:rsid w:val="00895830"/>
    <w:rsid w:val="0089623D"/>
    <w:rsid w:val="008A0328"/>
    <w:rsid w:val="008A0535"/>
    <w:rsid w:val="008A1652"/>
    <w:rsid w:val="008A1F9E"/>
    <w:rsid w:val="008A3D30"/>
    <w:rsid w:val="008A7520"/>
    <w:rsid w:val="008A78CC"/>
    <w:rsid w:val="008B41F7"/>
    <w:rsid w:val="008B442D"/>
    <w:rsid w:val="008B497C"/>
    <w:rsid w:val="008B4FEB"/>
    <w:rsid w:val="008B6479"/>
    <w:rsid w:val="008C0205"/>
    <w:rsid w:val="008C05B4"/>
    <w:rsid w:val="008C1FD9"/>
    <w:rsid w:val="008C42EF"/>
    <w:rsid w:val="008C690B"/>
    <w:rsid w:val="008C6A83"/>
    <w:rsid w:val="008C6EF2"/>
    <w:rsid w:val="008C71EF"/>
    <w:rsid w:val="008D3B0B"/>
    <w:rsid w:val="008D5227"/>
    <w:rsid w:val="008D5E73"/>
    <w:rsid w:val="008E177C"/>
    <w:rsid w:val="008E1D7A"/>
    <w:rsid w:val="008E1E9C"/>
    <w:rsid w:val="008E30C7"/>
    <w:rsid w:val="008E6721"/>
    <w:rsid w:val="008E7E4C"/>
    <w:rsid w:val="008F12A2"/>
    <w:rsid w:val="008F1A7F"/>
    <w:rsid w:val="008F24E7"/>
    <w:rsid w:val="008F52ED"/>
    <w:rsid w:val="008F6636"/>
    <w:rsid w:val="00904D4E"/>
    <w:rsid w:val="009053B5"/>
    <w:rsid w:val="009056F0"/>
    <w:rsid w:val="0090650C"/>
    <w:rsid w:val="00906706"/>
    <w:rsid w:val="0091008A"/>
    <w:rsid w:val="00913494"/>
    <w:rsid w:val="00913F34"/>
    <w:rsid w:val="0091531B"/>
    <w:rsid w:val="00915EAE"/>
    <w:rsid w:val="009169A1"/>
    <w:rsid w:val="00922B79"/>
    <w:rsid w:val="0092522A"/>
    <w:rsid w:val="0092536B"/>
    <w:rsid w:val="00926D96"/>
    <w:rsid w:val="00927E74"/>
    <w:rsid w:val="00930338"/>
    <w:rsid w:val="009305A5"/>
    <w:rsid w:val="0093094A"/>
    <w:rsid w:val="00934BBC"/>
    <w:rsid w:val="00935E37"/>
    <w:rsid w:val="00936429"/>
    <w:rsid w:val="00936CBD"/>
    <w:rsid w:val="00937947"/>
    <w:rsid w:val="00943988"/>
    <w:rsid w:val="00944F1C"/>
    <w:rsid w:val="00945687"/>
    <w:rsid w:val="00945768"/>
    <w:rsid w:val="0094696E"/>
    <w:rsid w:val="00946F78"/>
    <w:rsid w:val="00950868"/>
    <w:rsid w:val="00952015"/>
    <w:rsid w:val="00960D9B"/>
    <w:rsid w:val="00963728"/>
    <w:rsid w:val="00964BDB"/>
    <w:rsid w:val="00965848"/>
    <w:rsid w:val="00966B28"/>
    <w:rsid w:val="009673F3"/>
    <w:rsid w:val="00971EB0"/>
    <w:rsid w:val="00974AE3"/>
    <w:rsid w:val="00974B32"/>
    <w:rsid w:val="00975F0F"/>
    <w:rsid w:val="0098039A"/>
    <w:rsid w:val="00980ECF"/>
    <w:rsid w:val="00985494"/>
    <w:rsid w:val="0098710F"/>
    <w:rsid w:val="00990860"/>
    <w:rsid w:val="00992437"/>
    <w:rsid w:val="00992796"/>
    <w:rsid w:val="0099320C"/>
    <w:rsid w:val="00995236"/>
    <w:rsid w:val="00995F52"/>
    <w:rsid w:val="00997240"/>
    <w:rsid w:val="00997595"/>
    <w:rsid w:val="009A01CB"/>
    <w:rsid w:val="009A2B31"/>
    <w:rsid w:val="009A32EB"/>
    <w:rsid w:val="009B0F4B"/>
    <w:rsid w:val="009B3204"/>
    <w:rsid w:val="009B43B9"/>
    <w:rsid w:val="009B4A91"/>
    <w:rsid w:val="009B70C8"/>
    <w:rsid w:val="009B778B"/>
    <w:rsid w:val="009C1FEA"/>
    <w:rsid w:val="009C27B9"/>
    <w:rsid w:val="009C3C3B"/>
    <w:rsid w:val="009C7660"/>
    <w:rsid w:val="009C77BD"/>
    <w:rsid w:val="009C7948"/>
    <w:rsid w:val="009D0ADD"/>
    <w:rsid w:val="009D1900"/>
    <w:rsid w:val="009D2CB5"/>
    <w:rsid w:val="009D30C4"/>
    <w:rsid w:val="009D397F"/>
    <w:rsid w:val="009D5CAB"/>
    <w:rsid w:val="009D5F2D"/>
    <w:rsid w:val="009E05B0"/>
    <w:rsid w:val="009E3040"/>
    <w:rsid w:val="009E4EC6"/>
    <w:rsid w:val="009E5B46"/>
    <w:rsid w:val="009F0F1C"/>
    <w:rsid w:val="009F1484"/>
    <w:rsid w:val="009F43D0"/>
    <w:rsid w:val="009F52C9"/>
    <w:rsid w:val="009F6AA9"/>
    <w:rsid w:val="009F6D53"/>
    <w:rsid w:val="009F749C"/>
    <w:rsid w:val="00A03619"/>
    <w:rsid w:val="00A0611E"/>
    <w:rsid w:val="00A06331"/>
    <w:rsid w:val="00A109D3"/>
    <w:rsid w:val="00A12DB1"/>
    <w:rsid w:val="00A139DF"/>
    <w:rsid w:val="00A169C8"/>
    <w:rsid w:val="00A22495"/>
    <w:rsid w:val="00A2261B"/>
    <w:rsid w:val="00A24E1B"/>
    <w:rsid w:val="00A278F2"/>
    <w:rsid w:val="00A30745"/>
    <w:rsid w:val="00A30E57"/>
    <w:rsid w:val="00A315B7"/>
    <w:rsid w:val="00A31A99"/>
    <w:rsid w:val="00A3321D"/>
    <w:rsid w:val="00A33747"/>
    <w:rsid w:val="00A33F5F"/>
    <w:rsid w:val="00A35CD9"/>
    <w:rsid w:val="00A3752E"/>
    <w:rsid w:val="00A376F9"/>
    <w:rsid w:val="00A40C9B"/>
    <w:rsid w:val="00A417B8"/>
    <w:rsid w:val="00A41BCA"/>
    <w:rsid w:val="00A41FD8"/>
    <w:rsid w:val="00A43C24"/>
    <w:rsid w:val="00A456B7"/>
    <w:rsid w:val="00A45FAF"/>
    <w:rsid w:val="00A46599"/>
    <w:rsid w:val="00A4786B"/>
    <w:rsid w:val="00A47C17"/>
    <w:rsid w:val="00A52159"/>
    <w:rsid w:val="00A52CDB"/>
    <w:rsid w:val="00A53017"/>
    <w:rsid w:val="00A54B70"/>
    <w:rsid w:val="00A55552"/>
    <w:rsid w:val="00A55738"/>
    <w:rsid w:val="00A618AF"/>
    <w:rsid w:val="00A62ECC"/>
    <w:rsid w:val="00A6410E"/>
    <w:rsid w:val="00A65933"/>
    <w:rsid w:val="00A66388"/>
    <w:rsid w:val="00A70617"/>
    <w:rsid w:val="00A708DC"/>
    <w:rsid w:val="00A72D50"/>
    <w:rsid w:val="00A74FBC"/>
    <w:rsid w:val="00A75F83"/>
    <w:rsid w:val="00A766E4"/>
    <w:rsid w:val="00A80598"/>
    <w:rsid w:val="00A81EF6"/>
    <w:rsid w:val="00A83155"/>
    <w:rsid w:val="00A856F8"/>
    <w:rsid w:val="00A85C47"/>
    <w:rsid w:val="00A9068B"/>
    <w:rsid w:val="00A92CA0"/>
    <w:rsid w:val="00A973AB"/>
    <w:rsid w:val="00A97B39"/>
    <w:rsid w:val="00AA0AED"/>
    <w:rsid w:val="00AA26AE"/>
    <w:rsid w:val="00AA29EE"/>
    <w:rsid w:val="00AA45CD"/>
    <w:rsid w:val="00AA4AB1"/>
    <w:rsid w:val="00AA4F90"/>
    <w:rsid w:val="00AA624E"/>
    <w:rsid w:val="00AA6AEF"/>
    <w:rsid w:val="00AB02DA"/>
    <w:rsid w:val="00AB1ED0"/>
    <w:rsid w:val="00AB54F1"/>
    <w:rsid w:val="00AB7935"/>
    <w:rsid w:val="00AC04E7"/>
    <w:rsid w:val="00AC1733"/>
    <w:rsid w:val="00AC3B4C"/>
    <w:rsid w:val="00AC75C8"/>
    <w:rsid w:val="00AC7FE8"/>
    <w:rsid w:val="00AD1E8B"/>
    <w:rsid w:val="00AD2462"/>
    <w:rsid w:val="00AD47DD"/>
    <w:rsid w:val="00AD497B"/>
    <w:rsid w:val="00AD5187"/>
    <w:rsid w:val="00AD5EF4"/>
    <w:rsid w:val="00AE1119"/>
    <w:rsid w:val="00AE11A2"/>
    <w:rsid w:val="00AE30EE"/>
    <w:rsid w:val="00AE7B80"/>
    <w:rsid w:val="00AF04EB"/>
    <w:rsid w:val="00AF08A0"/>
    <w:rsid w:val="00AF1128"/>
    <w:rsid w:val="00AF127E"/>
    <w:rsid w:val="00AF1E13"/>
    <w:rsid w:val="00AF225C"/>
    <w:rsid w:val="00AF5833"/>
    <w:rsid w:val="00AF5CDA"/>
    <w:rsid w:val="00AF6537"/>
    <w:rsid w:val="00AF6BB4"/>
    <w:rsid w:val="00AF7980"/>
    <w:rsid w:val="00AF7BC5"/>
    <w:rsid w:val="00B007DA"/>
    <w:rsid w:val="00B02AAB"/>
    <w:rsid w:val="00B032F5"/>
    <w:rsid w:val="00B144A6"/>
    <w:rsid w:val="00B152EA"/>
    <w:rsid w:val="00B175EF"/>
    <w:rsid w:val="00B2125E"/>
    <w:rsid w:val="00B229EA"/>
    <w:rsid w:val="00B2548B"/>
    <w:rsid w:val="00B26F0F"/>
    <w:rsid w:val="00B3151F"/>
    <w:rsid w:val="00B31FD9"/>
    <w:rsid w:val="00B334E0"/>
    <w:rsid w:val="00B33667"/>
    <w:rsid w:val="00B35ECF"/>
    <w:rsid w:val="00B3719D"/>
    <w:rsid w:val="00B4073E"/>
    <w:rsid w:val="00B40812"/>
    <w:rsid w:val="00B42E54"/>
    <w:rsid w:val="00B504BD"/>
    <w:rsid w:val="00B52DCD"/>
    <w:rsid w:val="00B5322F"/>
    <w:rsid w:val="00B5586D"/>
    <w:rsid w:val="00B55B83"/>
    <w:rsid w:val="00B5728C"/>
    <w:rsid w:val="00B577CE"/>
    <w:rsid w:val="00B646B3"/>
    <w:rsid w:val="00B64D74"/>
    <w:rsid w:val="00B66556"/>
    <w:rsid w:val="00B70788"/>
    <w:rsid w:val="00B7170B"/>
    <w:rsid w:val="00B71CAF"/>
    <w:rsid w:val="00B7320E"/>
    <w:rsid w:val="00B73DE6"/>
    <w:rsid w:val="00B777E3"/>
    <w:rsid w:val="00B779B4"/>
    <w:rsid w:val="00B80927"/>
    <w:rsid w:val="00B812C6"/>
    <w:rsid w:val="00B814DD"/>
    <w:rsid w:val="00B822B7"/>
    <w:rsid w:val="00B84E2B"/>
    <w:rsid w:val="00B85356"/>
    <w:rsid w:val="00B86491"/>
    <w:rsid w:val="00B86607"/>
    <w:rsid w:val="00B879D9"/>
    <w:rsid w:val="00B91DFF"/>
    <w:rsid w:val="00B93DF4"/>
    <w:rsid w:val="00B9584F"/>
    <w:rsid w:val="00BA36DD"/>
    <w:rsid w:val="00BA3954"/>
    <w:rsid w:val="00BA7BBA"/>
    <w:rsid w:val="00BB0499"/>
    <w:rsid w:val="00BB0C7C"/>
    <w:rsid w:val="00BB1E62"/>
    <w:rsid w:val="00BB30D8"/>
    <w:rsid w:val="00BB563A"/>
    <w:rsid w:val="00BB73AE"/>
    <w:rsid w:val="00BC024D"/>
    <w:rsid w:val="00BC1907"/>
    <w:rsid w:val="00BC379C"/>
    <w:rsid w:val="00BC6452"/>
    <w:rsid w:val="00BC6E27"/>
    <w:rsid w:val="00BD1155"/>
    <w:rsid w:val="00BD1325"/>
    <w:rsid w:val="00BD1A0D"/>
    <w:rsid w:val="00BD1C43"/>
    <w:rsid w:val="00BD4C1F"/>
    <w:rsid w:val="00BD64AD"/>
    <w:rsid w:val="00BD773B"/>
    <w:rsid w:val="00BE04BF"/>
    <w:rsid w:val="00BE1201"/>
    <w:rsid w:val="00BE24A0"/>
    <w:rsid w:val="00BE5A43"/>
    <w:rsid w:val="00BE5F56"/>
    <w:rsid w:val="00BE63AE"/>
    <w:rsid w:val="00BF097E"/>
    <w:rsid w:val="00BF0C61"/>
    <w:rsid w:val="00BF10EF"/>
    <w:rsid w:val="00BF1E46"/>
    <w:rsid w:val="00BF1F0E"/>
    <w:rsid w:val="00BF39EE"/>
    <w:rsid w:val="00BF7AD4"/>
    <w:rsid w:val="00C020D7"/>
    <w:rsid w:val="00C03528"/>
    <w:rsid w:val="00C03D96"/>
    <w:rsid w:val="00C04DC7"/>
    <w:rsid w:val="00C07270"/>
    <w:rsid w:val="00C07502"/>
    <w:rsid w:val="00C078BC"/>
    <w:rsid w:val="00C10DFD"/>
    <w:rsid w:val="00C11E67"/>
    <w:rsid w:val="00C14A80"/>
    <w:rsid w:val="00C14E5A"/>
    <w:rsid w:val="00C1516F"/>
    <w:rsid w:val="00C16B40"/>
    <w:rsid w:val="00C16B9C"/>
    <w:rsid w:val="00C22459"/>
    <w:rsid w:val="00C245A6"/>
    <w:rsid w:val="00C25B10"/>
    <w:rsid w:val="00C27D45"/>
    <w:rsid w:val="00C31C78"/>
    <w:rsid w:val="00C33746"/>
    <w:rsid w:val="00C338BF"/>
    <w:rsid w:val="00C34681"/>
    <w:rsid w:val="00C34B70"/>
    <w:rsid w:val="00C4157E"/>
    <w:rsid w:val="00C472B0"/>
    <w:rsid w:val="00C5059B"/>
    <w:rsid w:val="00C54CA6"/>
    <w:rsid w:val="00C55376"/>
    <w:rsid w:val="00C56225"/>
    <w:rsid w:val="00C611AC"/>
    <w:rsid w:val="00C6477A"/>
    <w:rsid w:val="00C671BF"/>
    <w:rsid w:val="00C67942"/>
    <w:rsid w:val="00C70287"/>
    <w:rsid w:val="00C702D0"/>
    <w:rsid w:val="00C7217D"/>
    <w:rsid w:val="00C7494D"/>
    <w:rsid w:val="00C750ED"/>
    <w:rsid w:val="00C758BA"/>
    <w:rsid w:val="00C76B86"/>
    <w:rsid w:val="00C772C4"/>
    <w:rsid w:val="00C84CDB"/>
    <w:rsid w:val="00C9041F"/>
    <w:rsid w:val="00C920F8"/>
    <w:rsid w:val="00C946F0"/>
    <w:rsid w:val="00C94745"/>
    <w:rsid w:val="00C95123"/>
    <w:rsid w:val="00C95581"/>
    <w:rsid w:val="00C97D15"/>
    <w:rsid w:val="00CA189B"/>
    <w:rsid w:val="00CA2FCF"/>
    <w:rsid w:val="00CA48A3"/>
    <w:rsid w:val="00CA62F6"/>
    <w:rsid w:val="00CB2126"/>
    <w:rsid w:val="00CB7152"/>
    <w:rsid w:val="00CC375E"/>
    <w:rsid w:val="00CC41C3"/>
    <w:rsid w:val="00CC68D3"/>
    <w:rsid w:val="00CD1E9B"/>
    <w:rsid w:val="00CD5A7D"/>
    <w:rsid w:val="00CD64DF"/>
    <w:rsid w:val="00CE0A36"/>
    <w:rsid w:val="00CE4588"/>
    <w:rsid w:val="00CE6798"/>
    <w:rsid w:val="00CE7D6A"/>
    <w:rsid w:val="00CE7D7C"/>
    <w:rsid w:val="00CF2C58"/>
    <w:rsid w:val="00CF4C1A"/>
    <w:rsid w:val="00CF51EE"/>
    <w:rsid w:val="00CF57FF"/>
    <w:rsid w:val="00CF6F24"/>
    <w:rsid w:val="00D03928"/>
    <w:rsid w:val="00D04636"/>
    <w:rsid w:val="00D05310"/>
    <w:rsid w:val="00D0617A"/>
    <w:rsid w:val="00D124D8"/>
    <w:rsid w:val="00D12A0B"/>
    <w:rsid w:val="00D12AD1"/>
    <w:rsid w:val="00D138A4"/>
    <w:rsid w:val="00D13E36"/>
    <w:rsid w:val="00D146D8"/>
    <w:rsid w:val="00D201C9"/>
    <w:rsid w:val="00D219B8"/>
    <w:rsid w:val="00D269CC"/>
    <w:rsid w:val="00D33061"/>
    <w:rsid w:val="00D33835"/>
    <w:rsid w:val="00D368A8"/>
    <w:rsid w:val="00D404D1"/>
    <w:rsid w:val="00D41237"/>
    <w:rsid w:val="00D41AC7"/>
    <w:rsid w:val="00D41B29"/>
    <w:rsid w:val="00D420BD"/>
    <w:rsid w:val="00D45B83"/>
    <w:rsid w:val="00D468B3"/>
    <w:rsid w:val="00D5005A"/>
    <w:rsid w:val="00D52144"/>
    <w:rsid w:val="00D5343A"/>
    <w:rsid w:val="00D56F1F"/>
    <w:rsid w:val="00D606DF"/>
    <w:rsid w:val="00D62AD4"/>
    <w:rsid w:val="00D65765"/>
    <w:rsid w:val="00D6669C"/>
    <w:rsid w:val="00D666D6"/>
    <w:rsid w:val="00D70DE6"/>
    <w:rsid w:val="00D72BF1"/>
    <w:rsid w:val="00D738E7"/>
    <w:rsid w:val="00D83129"/>
    <w:rsid w:val="00D83554"/>
    <w:rsid w:val="00D83A36"/>
    <w:rsid w:val="00D83E18"/>
    <w:rsid w:val="00D84510"/>
    <w:rsid w:val="00D85BB3"/>
    <w:rsid w:val="00D85D3B"/>
    <w:rsid w:val="00D86232"/>
    <w:rsid w:val="00D87BBB"/>
    <w:rsid w:val="00D90EDC"/>
    <w:rsid w:val="00D90F65"/>
    <w:rsid w:val="00D956C2"/>
    <w:rsid w:val="00DA02CC"/>
    <w:rsid w:val="00DA1BD9"/>
    <w:rsid w:val="00DA290D"/>
    <w:rsid w:val="00DA5041"/>
    <w:rsid w:val="00DA7D81"/>
    <w:rsid w:val="00DB046D"/>
    <w:rsid w:val="00DB09DA"/>
    <w:rsid w:val="00DB1D1C"/>
    <w:rsid w:val="00DB1D39"/>
    <w:rsid w:val="00DB295E"/>
    <w:rsid w:val="00DB6E31"/>
    <w:rsid w:val="00DC17A6"/>
    <w:rsid w:val="00DC455E"/>
    <w:rsid w:val="00DC6263"/>
    <w:rsid w:val="00DC62AB"/>
    <w:rsid w:val="00DD0126"/>
    <w:rsid w:val="00DD2194"/>
    <w:rsid w:val="00DD373C"/>
    <w:rsid w:val="00DD7EE6"/>
    <w:rsid w:val="00DE04A5"/>
    <w:rsid w:val="00DE0E57"/>
    <w:rsid w:val="00DE3F9B"/>
    <w:rsid w:val="00DE4610"/>
    <w:rsid w:val="00DE4718"/>
    <w:rsid w:val="00DE4911"/>
    <w:rsid w:val="00DE54C4"/>
    <w:rsid w:val="00DE7702"/>
    <w:rsid w:val="00DE7760"/>
    <w:rsid w:val="00DE7DBF"/>
    <w:rsid w:val="00DF042D"/>
    <w:rsid w:val="00DF08BF"/>
    <w:rsid w:val="00DF1665"/>
    <w:rsid w:val="00DF1757"/>
    <w:rsid w:val="00DF2250"/>
    <w:rsid w:val="00DF32F2"/>
    <w:rsid w:val="00DF7181"/>
    <w:rsid w:val="00DF77E8"/>
    <w:rsid w:val="00E02E3B"/>
    <w:rsid w:val="00E03031"/>
    <w:rsid w:val="00E07FE8"/>
    <w:rsid w:val="00E11146"/>
    <w:rsid w:val="00E12DD4"/>
    <w:rsid w:val="00E13096"/>
    <w:rsid w:val="00E149D2"/>
    <w:rsid w:val="00E171A1"/>
    <w:rsid w:val="00E20CD0"/>
    <w:rsid w:val="00E22A71"/>
    <w:rsid w:val="00E22F53"/>
    <w:rsid w:val="00E236E4"/>
    <w:rsid w:val="00E23C63"/>
    <w:rsid w:val="00E24CE3"/>
    <w:rsid w:val="00E27D3E"/>
    <w:rsid w:val="00E30536"/>
    <w:rsid w:val="00E311C0"/>
    <w:rsid w:val="00E31CEA"/>
    <w:rsid w:val="00E35651"/>
    <w:rsid w:val="00E36631"/>
    <w:rsid w:val="00E37BD9"/>
    <w:rsid w:val="00E37F44"/>
    <w:rsid w:val="00E418C9"/>
    <w:rsid w:val="00E42489"/>
    <w:rsid w:val="00E42FB6"/>
    <w:rsid w:val="00E4319C"/>
    <w:rsid w:val="00E440DE"/>
    <w:rsid w:val="00E45016"/>
    <w:rsid w:val="00E45A95"/>
    <w:rsid w:val="00E45F77"/>
    <w:rsid w:val="00E460C6"/>
    <w:rsid w:val="00E47725"/>
    <w:rsid w:val="00E52E2C"/>
    <w:rsid w:val="00E531B1"/>
    <w:rsid w:val="00E562F3"/>
    <w:rsid w:val="00E565F3"/>
    <w:rsid w:val="00E57E64"/>
    <w:rsid w:val="00E60C6C"/>
    <w:rsid w:val="00E6175C"/>
    <w:rsid w:val="00E62F39"/>
    <w:rsid w:val="00E630D9"/>
    <w:rsid w:val="00E65489"/>
    <w:rsid w:val="00E6733F"/>
    <w:rsid w:val="00E72160"/>
    <w:rsid w:val="00E72E72"/>
    <w:rsid w:val="00E75A72"/>
    <w:rsid w:val="00E8093E"/>
    <w:rsid w:val="00E81B4A"/>
    <w:rsid w:val="00E82F40"/>
    <w:rsid w:val="00E82FD8"/>
    <w:rsid w:val="00E8618E"/>
    <w:rsid w:val="00E9368F"/>
    <w:rsid w:val="00E944C3"/>
    <w:rsid w:val="00E948EE"/>
    <w:rsid w:val="00E9574F"/>
    <w:rsid w:val="00E96CC5"/>
    <w:rsid w:val="00E97A21"/>
    <w:rsid w:val="00EA01A9"/>
    <w:rsid w:val="00EA05C5"/>
    <w:rsid w:val="00EA5092"/>
    <w:rsid w:val="00EA5398"/>
    <w:rsid w:val="00EA5AF6"/>
    <w:rsid w:val="00EA6E2C"/>
    <w:rsid w:val="00EA7672"/>
    <w:rsid w:val="00EB3111"/>
    <w:rsid w:val="00EB61D3"/>
    <w:rsid w:val="00EB6A80"/>
    <w:rsid w:val="00EB6FEE"/>
    <w:rsid w:val="00EB7F27"/>
    <w:rsid w:val="00EC1DE4"/>
    <w:rsid w:val="00EC2B17"/>
    <w:rsid w:val="00EC3A8C"/>
    <w:rsid w:val="00EC5537"/>
    <w:rsid w:val="00ED16ED"/>
    <w:rsid w:val="00ED2F04"/>
    <w:rsid w:val="00ED40E9"/>
    <w:rsid w:val="00ED4340"/>
    <w:rsid w:val="00ED52AF"/>
    <w:rsid w:val="00ED617C"/>
    <w:rsid w:val="00ED6D16"/>
    <w:rsid w:val="00ED70F4"/>
    <w:rsid w:val="00ED7263"/>
    <w:rsid w:val="00EE0805"/>
    <w:rsid w:val="00EE25FD"/>
    <w:rsid w:val="00EE4085"/>
    <w:rsid w:val="00EE48F8"/>
    <w:rsid w:val="00EE4E3C"/>
    <w:rsid w:val="00EE6036"/>
    <w:rsid w:val="00EE727D"/>
    <w:rsid w:val="00EE74EC"/>
    <w:rsid w:val="00EF7851"/>
    <w:rsid w:val="00F0200D"/>
    <w:rsid w:val="00F04E0F"/>
    <w:rsid w:val="00F14BD8"/>
    <w:rsid w:val="00F153CC"/>
    <w:rsid w:val="00F16EC1"/>
    <w:rsid w:val="00F17841"/>
    <w:rsid w:val="00F2028C"/>
    <w:rsid w:val="00F215A3"/>
    <w:rsid w:val="00F221C7"/>
    <w:rsid w:val="00F23D99"/>
    <w:rsid w:val="00F27B11"/>
    <w:rsid w:val="00F30BBC"/>
    <w:rsid w:val="00F34B68"/>
    <w:rsid w:val="00F35D2A"/>
    <w:rsid w:val="00F37EDB"/>
    <w:rsid w:val="00F42CAA"/>
    <w:rsid w:val="00F446E5"/>
    <w:rsid w:val="00F450C8"/>
    <w:rsid w:val="00F453FE"/>
    <w:rsid w:val="00F45DF1"/>
    <w:rsid w:val="00F47995"/>
    <w:rsid w:val="00F517D1"/>
    <w:rsid w:val="00F54EA6"/>
    <w:rsid w:val="00F558BB"/>
    <w:rsid w:val="00F60336"/>
    <w:rsid w:val="00F63906"/>
    <w:rsid w:val="00F66185"/>
    <w:rsid w:val="00F67B76"/>
    <w:rsid w:val="00F67E7B"/>
    <w:rsid w:val="00F74095"/>
    <w:rsid w:val="00F74BAD"/>
    <w:rsid w:val="00F75066"/>
    <w:rsid w:val="00F84840"/>
    <w:rsid w:val="00F84893"/>
    <w:rsid w:val="00F866D9"/>
    <w:rsid w:val="00F87920"/>
    <w:rsid w:val="00F90396"/>
    <w:rsid w:val="00F91AE1"/>
    <w:rsid w:val="00F92251"/>
    <w:rsid w:val="00F953BD"/>
    <w:rsid w:val="00FA0665"/>
    <w:rsid w:val="00FA1955"/>
    <w:rsid w:val="00FA3F6E"/>
    <w:rsid w:val="00FB19C7"/>
    <w:rsid w:val="00FB1E2E"/>
    <w:rsid w:val="00FB2DE7"/>
    <w:rsid w:val="00FB3C94"/>
    <w:rsid w:val="00FB4121"/>
    <w:rsid w:val="00FB47A1"/>
    <w:rsid w:val="00FB511A"/>
    <w:rsid w:val="00FB7F16"/>
    <w:rsid w:val="00FC1415"/>
    <w:rsid w:val="00FC239F"/>
    <w:rsid w:val="00FC312C"/>
    <w:rsid w:val="00FC5842"/>
    <w:rsid w:val="00FC5AF3"/>
    <w:rsid w:val="00FC791B"/>
    <w:rsid w:val="00FC7A6F"/>
    <w:rsid w:val="00FD0351"/>
    <w:rsid w:val="00FD2390"/>
    <w:rsid w:val="00FD40AB"/>
    <w:rsid w:val="00FD4E42"/>
    <w:rsid w:val="00FD65A3"/>
    <w:rsid w:val="00FE36EE"/>
    <w:rsid w:val="00FE38EB"/>
    <w:rsid w:val="00FE67A3"/>
    <w:rsid w:val="00FF1213"/>
    <w:rsid w:val="00FF3D6C"/>
    <w:rsid w:val="00FF3F52"/>
    <w:rsid w:val="00FF5611"/>
    <w:rsid w:val="00FF5C4D"/>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4031"/>
  <w15:chartTrackingRefBased/>
  <w15:docId w15:val="{609F6EB7-98DC-48AD-B8EA-BB37EF59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6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8BB"/>
  </w:style>
  <w:style w:type="paragraph" w:styleId="Footer">
    <w:name w:val="footer"/>
    <w:basedOn w:val="Normal"/>
    <w:link w:val="FooterChar"/>
    <w:uiPriority w:val="99"/>
    <w:unhideWhenUsed/>
    <w:rsid w:val="00F55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BB"/>
  </w:style>
  <w:style w:type="paragraph" w:styleId="FootnoteText">
    <w:name w:val="footnote text"/>
    <w:basedOn w:val="Normal"/>
    <w:link w:val="FootnoteTextChar"/>
    <w:uiPriority w:val="99"/>
    <w:semiHidden/>
    <w:unhideWhenUsed/>
    <w:rsid w:val="005F5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081"/>
    <w:rPr>
      <w:sz w:val="20"/>
      <w:szCs w:val="20"/>
    </w:rPr>
  </w:style>
  <w:style w:type="character" w:styleId="FootnoteReference">
    <w:name w:val="footnote reference"/>
    <w:basedOn w:val="DefaultParagraphFont"/>
    <w:uiPriority w:val="99"/>
    <w:semiHidden/>
    <w:unhideWhenUsed/>
    <w:rsid w:val="005F5081"/>
    <w:rPr>
      <w:vertAlign w:val="superscript"/>
    </w:rPr>
  </w:style>
  <w:style w:type="paragraph" w:styleId="NormalWeb">
    <w:name w:val="Normal (Web)"/>
    <w:basedOn w:val="Normal"/>
    <w:uiPriority w:val="99"/>
    <w:semiHidden/>
    <w:unhideWhenUsed/>
    <w:rsid w:val="0066094C"/>
    <w:rPr>
      <w:rFonts w:ascii="Times New Roman" w:hAnsi="Times New Roman" w:cs="Times New Roman"/>
      <w:sz w:val="24"/>
      <w:szCs w:val="24"/>
    </w:rPr>
  </w:style>
  <w:style w:type="character" w:styleId="Hyperlink">
    <w:name w:val="Hyperlink"/>
    <w:basedOn w:val="DefaultParagraphFont"/>
    <w:uiPriority w:val="99"/>
    <w:unhideWhenUsed/>
    <w:rsid w:val="0066094C"/>
    <w:rPr>
      <w:color w:val="0563C1" w:themeColor="hyperlink"/>
      <w:u w:val="single"/>
    </w:rPr>
  </w:style>
  <w:style w:type="character" w:styleId="UnresolvedMention">
    <w:name w:val="Unresolved Mention"/>
    <w:basedOn w:val="DefaultParagraphFont"/>
    <w:uiPriority w:val="99"/>
    <w:semiHidden/>
    <w:unhideWhenUsed/>
    <w:rsid w:val="0066094C"/>
    <w:rPr>
      <w:color w:val="605E5C"/>
      <w:shd w:val="clear" w:color="auto" w:fill="E1DFDD"/>
    </w:rPr>
  </w:style>
  <w:style w:type="paragraph" w:styleId="ListParagraph">
    <w:name w:val="List Paragraph"/>
    <w:basedOn w:val="Normal"/>
    <w:uiPriority w:val="34"/>
    <w:qFormat/>
    <w:rsid w:val="00634203"/>
    <w:pPr>
      <w:ind w:left="720"/>
      <w:contextualSpacing/>
    </w:pPr>
  </w:style>
  <w:style w:type="character" w:customStyle="1" w:styleId="Heading1Char">
    <w:name w:val="Heading 1 Char"/>
    <w:basedOn w:val="DefaultParagraphFont"/>
    <w:link w:val="Heading1"/>
    <w:uiPriority w:val="9"/>
    <w:rsid w:val="0066769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87149">
      <w:bodyDiv w:val="1"/>
      <w:marLeft w:val="0"/>
      <w:marRight w:val="0"/>
      <w:marTop w:val="0"/>
      <w:marBottom w:val="0"/>
      <w:divBdr>
        <w:top w:val="none" w:sz="0" w:space="0" w:color="auto"/>
        <w:left w:val="none" w:sz="0" w:space="0" w:color="auto"/>
        <w:bottom w:val="none" w:sz="0" w:space="0" w:color="auto"/>
        <w:right w:val="none" w:sz="0" w:space="0" w:color="auto"/>
      </w:divBdr>
    </w:div>
    <w:div w:id="580137183">
      <w:bodyDiv w:val="1"/>
      <w:marLeft w:val="0"/>
      <w:marRight w:val="0"/>
      <w:marTop w:val="0"/>
      <w:marBottom w:val="0"/>
      <w:divBdr>
        <w:top w:val="none" w:sz="0" w:space="0" w:color="auto"/>
        <w:left w:val="none" w:sz="0" w:space="0" w:color="auto"/>
        <w:bottom w:val="none" w:sz="0" w:space="0" w:color="auto"/>
        <w:right w:val="none" w:sz="0" w:space="0" w:color="auto"/>
      </w:divBdr>
    </w:div>
    <w:div w:id="588927276">
      <w:bodyDiv w:val="1"/>
      <w:marLeft w:val="0"/>
      <w:marRight w:val="0"/>
      <w:marTop w:val="0"/>
      <w:marBottom w:val="0"/>
      <w:divBdr>
        <w:top w:val="none" w:sz="0" w:space="0" w:color="auto"/>
        <w:left w:val="none" w:sz="0" w:space="0" w:color="auto"/>
        <w:bottom w:val="none" w:sz="0" w:space="0" w:color="auto"/>
        <w:right w:val="none" w:sz="0" w:space="0" w:color="auto"/>
      </w:divBdr>
    </w:div>
    <w:div w:id="702174838">
      <w:bodyDiv w:val="1"/>
      <w:marLeft w:val="0"/>
      <w:marRight w:val="0"/>
      <w:marTop w:val="0"/>
      <w:marBottom w:val="0"/>
      <w:divBdr>
        <w:top w:val="none" w:sz="0" w:space="0" w:color="auto"/>
        <w:left w:val="none" w:sz="0" w:space="0" w:color="auto"/>
        <w:bottom w:val="none" w:sz="0" w:space="0" w:color="auto"/>
        <w:right w:val="none" w:sz="0" w:space="0" w:color="auto"/>
      </w:divBdr>
    </w:div>
    <w:div w:id="1009598341">
      <w:bodyDiv w:val="1"/>
      <w:marLeft w:val="0"/>
      <w:marRight w:val="0"/>
      <w:marTop w:val="0"/>
      <w:marBottom w:val="0"/>
      <w:divBdr>
        <w:top w:val="none" w:sz="0" w:space="0" w:color="auto"/>
        <w:left w:val="none" w:sz="0" w:space="0" w:color="auto"/>
        <w:bottom w:val="none" w:sz="0" w:space="0" w:color="auto"/>
        <w:right w:val="none" w:sz="0" w:space="0" w:color="auto"/>
      </w:divBdr>
    </w:div>
    <w:div w:id="1096753051">
      <w:bodyDiv w:val="1"/>
      <w:marLeft w:val="0"/>
      <w:marRight w:val="0"/>
      <w:marTop w:val="0"/>
      <w:marBottom w:val="0"/>
      <w:divBdr>
        <w:top w:val="none" w:sz="0" w:space="0" w:color="auto"/>
        <w:left w:val="none" w:sz="0" w:space="0" w:color="auto"/>
        <w:bottom w:val="none" w:sz="0" w:space="0" w:color="auto"/>
        <w:right w:val="none" w:sz="0" w:space="0" w:color="auto"/>
      </w:divBdr>
    </w:div>
    <w:div w:id="1794402807">
      <w:bodyDiv w:val="1"/>
      <w:marLeft w:val="0"/>
      <w:marRight w:val="0"/>
      <w:marTop w:val="0"/>
      <w:marBottom w:val="0"/>
      <w:divBdr>
        <w:top w:val="none" w:sz="0" w:space="0" w:color="auto"/>
        <w:left w:val="none" w:sz="0" w:space="0" w:color="auto"/>
        <w:bottom w:val="none" w:sz="0" w:space="0" w:color="auto"/>
        <w:right w:val="none" w:sz="0" w:space="0" w:color="auto"/>
      </w:divBdr>
      <w:divsChild>
        <w:div w:id="442767754">
          <w:marLeft w:val="0"/>
          <w:marRight w:val="0"/>
          <w:marTop w:val="0"/>
          <w:marBottom w:val="0"/>
          <w:divBdr>
            <w:top w:val="none" w:sz="0" w:space="0" w:color="auto"/>
            <w:left w:val="none" w:sz="0" w:space="0" w:color="auto"/>
            <w:bottom w:val="none" w:sz="0" w:space="0" w:color="auto"/>
            <w:right w:val="none" w:sz="0" w:space="0" w:color="auto"/>
          </w:divBdr>
        </w:div>
        <w:div w:id="1454472294">
          <w:marLeft w:val="0"/>
          <w:marRight w:val="0"/>
          <w:marTop w:val="0"/>
          <w:marBottom w:val="0"/>
          <w:divBdr>
            <w:top w:val="none" w:sz="0" w:space="0" w:color="auto"/>
            <w:left w:val="none" w:sz="0" w:space="0" w:color="auto"/>
            <w:bottom w:val="none" w:sz="0" w:space="0" w:color="auto"/>
            <w:right w:val="none" w:sz="0" w:space="0" w:color="auto"/>
          </w:divBdr>
        </w:div>
        <w:div w:id="145174619">
          <w:marLeft w:val="0"/>
          <w:marRight w:val="0"/>
          <w:marTop w:val="0"/>
          <w:marBottom w:val="0"/>
          <w:divBdr>
            <w:top w:val="none" w:sz="0" w:space="0" w:color="auto"/>
            <w:left w:val="none" w:sz="0" w:space="0" w:color="auto"/>
            <w:bottom w:val="none" w:sz="0" w:space="0" w:color="auto"/>
            <w:right w:val="none" w:sz="0" w:space="0" w:color="auto"/>
          </w:divBdr>
        </w:div>
        <w:div w:id="995955858">
          <w:marLeft w:val="0"/>
          <w:marRight w:val="0"/>
          <w:marTop w:val="0"/>
          <w:marBottom w:val="0"/>
          <w:divBdr>
            <w:top w:val="none" w:sz="0" w:space="0" w:color="auto"/>
            <w:left w:val="none" w:sz="0" w:space="0" w:color="auto"/>
            <w:bottom w:val="none" w:sz="0" w:space="0" w:color="auto"/>
            <w:right w:val="none" w:sz="0" w:space="0" w:color="auto"/>
          </w:divBdr>
        </w:div>
        <w:div w:id="581642081">
          <w:marLeft w:val="0"/>
          <w:marRight w:val="0"/>
          <w:marTop w:val="0"/>
          <w:marBottom w:val="0"/>
          <w:divBdr>
            <w:top w:val="none" w:sz="0" w:space="0" w:color="auto"/>
            <w:left w:val="none" w:sz="0" w:space="0" w:color="auto"/>
            <w:bottom w:val="none" w:sz="0" w:space="0" w:color="auto"/>
            <w:right w:val="none" w:sz="0" w:space="0" w:color="auto"/>
          </w:divBdr>
        </w:div>
        <w:div w:id="1243639374">
          <w:marLeft w:val="0"/>
          <w:marRight w:val="0"/>
          <w:marTop w:val="0"/>
          <w:marBottom w:val="0"/>
          <w:divBdr>
            <w:top w:val="none" w:sz="0" w:space="0" w:color="auto"/>
            <w:left w:val="none" w:sz="0" w:space="0" w:color="auto"/>
            <w:bottom w:val="none" w:sz="0" w:space="0" w:color="auto"/>
            <w:right w:val="none" w:sz="0" w:space="0" w:color="auto"/>
          </w:divBdr>
        </w:div>
        <w:div w:id="129691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B935B-D638-4675-BC12-E0725361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2747</Words>
  <Characters>15658</Characters>
  <Application>Microsoft Office Word</Application>
  <DocSecurity>0</DocSecurity>
  <Lines>130</Lines>
  <Paragraphs>36</Paragraphs>
  <ScaleCrop>false</ScaleCrop>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dc:creator>
  <cp:keywords/>
  <dc:description/>
  <cp:lastModifiedBy>Laura Nagy</cp:lastModifiedBy>
  <cp:revision>2</cp:revision>
  <dcterms:created xsi:type="dcterms:W3CDTF">2025-08-29T17:44:00Z</dcterms:created>
  <dcterms:modified xsi:type="dcterms:W3CDTF">2025-08-29T17:44:00Z</dcterms:modified>
</cp:coreProperties>
</file>